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5293" w:right="1594" w:bottom="5293" w:left="1723" w:header="4865" w:footer="4865" w:gutter="0"/>
          <w:pgNumType w:start="1"/>
          <w:cols w:space="720"/>
          <w:noEndnote/>
          <w:rtlGutter w:val="0"/>
          <w:docGrid w:linePitch="360"/>
        </w:sectPr>
      </w:pPr>
      <w:r>
        <w:rPr>
          <w:color w:val="000000"/>
          <w:spacing w:val="0"/>
          <w:w w:val="100"/>
          <w:position w:val="0"/>
        </w:rPr>
        <w:t>中等职业学校信息技术课程标准</w:t>
      </w:r>
    </w:p>
    <w:p>
      <w:pPr>
        <w:pStyle w:val="Style4"/>
        <w:keepNext w:val="0"/>
        <w:keepLines w:val="0"/>
        <w:widowControl w:val="0"/>
        <w:shd w:val="clear" w:color="auto" w:fill="auto"/>
        <w:tabs>
          <w:tab w:leader="dot" w:pos="8278" w:val="right"/>
        </w:tabs>
        <w:bidi w:val="0"/>
        <w:spacing w:before="0" w:line="240" w:lineRule="auto"/>
        <w:ind w:left="0" w:right="0" w:firstLine="0"/>
        <w:jc w:val="both"/>
        <w:rPr>
          <w:sz w:val="22"/>
          <w:szCs w:val="22"/>
        </w:rPr>
      </w:pPr>
      <w:r>
        <w:fldChar w:fldCharType="begin"/>
        <w:instrText xml:space="preserve"> TOC \o "1-5" \h \z </w:instrText>
        <w:fldChar w:fldCharType="separate"/>
      </w:r>
      <w:hyperlink w:anchor="bookmark21" w:tooltip="Current Document">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1</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24"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28"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4"/>
        <w:keepNext w:val="0"/>
        <w:keepLines w:val="0"/>
        <w:widowControl w:val="0"/>
        <w:shd w:val="clear" w:color="auto" w:fill="auto"/>
        <w:tabs>
          <w:tab w:pos="512" w:val="left"/>
          <w:tab w:leader="dot" w:pos="8278" w:val="right"/>
        </w:tabs>
        <w:bidi w:val="0"/>
        <w:spacing w:before="0" w:after="340" w:line="240" w:lineRule="auto"/>
        <w:ind w:left="0" w:right="0" w:firstLine="0"/>
        <w:jc w:val="both"/>
        <w:rPr>
          <w:sz w:val="22"/>
          <w:szCs w:val="22"/>
        </w:rPr>
      </w:pPr>
      <w:hyperlink w:anchor="bookmark32"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36" w:tooltip="Current Document">
        <w:bookmarkStart w:id="3" w:name="bookmark3"/>
        <w:r>
          <w:rPr>
            <w:color w:val="000000"/>
            <w:spacing w:val="0"/>
            <w:w w:val="100"/>
            <w:position w:val="0"/>
            <w:sz w:val="19"/>
            <w:szCs w:val="19"/>
          </w:rPr>
          <w:t>（</w:t>
        </w:r>
        <w:bookmarkEnd w:id="3"/>
        <w:r>
          <w:rPr>
            <w:color w:val="000000"/>
            <w:spacing w:val="0"/>
            <w:w w:val="100"/>
            <w:position w:val="0"/>
            <w:sz w:val="19"/>
            <w:szCs w:val="19"/>
          </w:rPr>
          <w:t>一）</w:t>
          <w:tab/>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43"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二）</w:t>
          <w:tab/>
          <w:t>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4"/>
        <w:keepNext w:val="0"/>
        <w:keepLines w:val="0"/>
        <w:widowControl w:val="0"/>
        <w:shd w:val="clear" w:color="auto" w:fill="auto"/>
        <w:tabs>
          <w:tab w:pos="512" w:val="left"/>
          <w:tab w:leader="dot" w:pos="8278" w:val="right"/>
        </w:tabs>
        <w:bidi w:val="0"/>
        <w:spacing w:before="0" w:after="340" w:line="240" w:lineRule="auto"/>
        <w:ind w:left="0" w:right="0" w:firstLine="0"/>
        <w:jc w:val="both"/>
        <w:rPr>
          <w:sz w:val="22"/>
          <w:szCs w:val="22"/>
        </w:rPr>
      </w:pPr>
      <w:hyperlink w:anchor="bookmark46" w:tooltip="Current Document">
        <w:bookmarkStart w:id="5" w:name="bookmark5"/>
        <w:r>
          <w:rPr>
            <w:color w:val="000000"/>
            <w:spacing w:val="0"/>
            <w:w w:val="100"/>
            <w:position w:val="0"/>
            <w:sz w:val="24"/>
            <w:szCs w:val="24"/>
          </w:rPr>
          <w:t>三</w:t>
        </w:r>
        <w:bookmarkEnd w:id="5"/>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50" w:tooltip="Current Document">
        <w:bookmarkStart w:id="6" w:name="bookmark6"/>
        <w:r>
          <w:rPr>
            <w:color w:val="000000"/>
            <w:spacing w:val="0"/>
            <w:w w:val="100"/>
            <w:position w:val="0"/>
            <w:sz w:val="19"/>
            <w:szCs w:val="19"/>
          </w:rPr>
          <w:t>（</w:t>
        </w:r>
        <w:bookmarkEnd w:id="6"/>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54"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4"/>
        <w:keepNext w:val="0"/>
        <w:keepLines w:val="0"/>
        <w:widowControl w:val="0"/>
        <w:shd w:val="clear" w:color="auto" w:fill="auto"/>
        <w:tabs>
          <w:tab w:pos="512" w:val="left"/>
          <w:tab w:leader="dot" w:pos="8278" w:val="right"/>
        </w:tabs>
        <w:bidi w:val="0"/>
        <w:spacing w:before="0" w:after="340" w:line="240" w:lineRule="auto"/>
        <w:ind w:left="0" w:right="0" w:firstLine="0"/>
        <w:jc w:val="both"/>
        <w:rPr>
          <w:sz w:val="22"/>
          <w:szCs w:val="22"/>
        </w:rPr>
      </w:pPr>
      <w:hyperlink w:anchor="bookmark58" w:tooltip="Current Document">
        <w:bookmarkStart w:id="8" w:name="bookmark8"/>
        <w:r>
          <w:rPr>
            <w:color w:val="000000"/>
            <w:spacing w:val="0"/>
            <w:w w:val="100"/>
            <w:position w:val="0"/>
            <w:sz w:val="24"/>
            <w:szCs w:val="24"/>
          </w:rPr>
          <w:t>四</w:t>
        </w:r>
        <w:bookmarkEnd w:id="8"/>
        <w:r>
          <w:rPr>
            <w:color w:val="000000"/>
            <w:spacing w:val="0"/>
            <w:w w:val="100"/>
            <w:position w:val="0"/>
            <w:sz w:val="24"/>
            <w:szCs w:val="24"/>
          </w:rPr>
          <w:t>、</w:t>
          <w:tab/>
          <w:t>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bookmarkStart w:id="9" w:name="bookmark9"/>
      <w:r>
        <w:rPr>
          <w:color w:val="000000"/>
          <w:spacing w:val="0"/>
          <w:w w:val="100"/>
          <w:position w:val="0"/>
          <w:sz w:val="19"/>
          <w:szCs w:val="19"/>
        </w:rPr>
        <w:t>（</w:t>
      </w:r>
      <w:bookmarkEnd w:id="9"/>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99" w:tooltip="Current Document">
        <w:bookmarkStart w:id="10" w:name="bookmark10"/>
        <w:r>
          <w:rPr>
            <w:color w:val="000000"/>
            <w:spacing w:val="0"/>
            <w:w w:val="100"/>
            <w:position w:val="0"/>
            <w:sz w:val="19"/>
            <w:szCs w:val="19"/>
          </w:rPr>
          <w:t>（</w:t>
        </w:r>
        <w:bookmarkEnd w:id="10"/>
        <w:r>
          <w:rPr>
            <w:color w:val="000000"/>
            <w:spacing w:val="0"/>
            <w:w w:val="100"/>
            <w:position w:val="0"/>
            <w:sz w:val="19"/>
            <w:szCs w:val="19"/>
          </w:rPr>
          <w:t>二）</w:t>
          <w:tab/>
          <w:t>拓展模块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15</w:t>
        </w:r>
      </w:hyperlink>
    </w:p>
    <w:p>
      <w:pPr>
        <w:pStyle w:val="Style4"/>
        <w:keepNext w:val="0"/>
        <w:keepLines w:val="0"/>
        <w:widowControl w:val="0"/>
        <w:shd w:val="clear" w:color="auto" w:fill="auto"/>
        <w:tabs>
          <w:tab w:pos="512" w:val="left"/>
          <w:tab w:leader="dot" w:pos="8278" w:val="right"/>
        </w:tabs>
        <w:bidi w:val="0"/>
        <w:spacing w:before="0" w:after="340" w:line="240" w:lineRule="auto"/>
        <w:ind w:left="0" w:right="0" w:firstLine="0"/>
        <w:jc w:val="both"/>
        <w:rPr>
          <w:sz w:val="22"/>
          <w:szCs w:val="22"/>
        </w:rPr>
      </w:pPr>
      <w:hyperlink w:anchor="bookmark112" w:tooltip="Current Document">
        <w:bookmarkStart w:id="11" w:name="bookmark11"/>
        <w:r>
          <w:rPr>
            <w:color w:val="000000"/>
            <w:spacing w:val="0"/>
            <w:w w:val="100"/>
            <w:position w:val="0"/>
            <w:sz w:val="24"/>
            <w:szCs w:val="24"/>
          </w:rPr>
          <w:t>五</w:t>
        </w:r>
        <w:bookmarkEnd w:id="11"/>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20</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15" w:tooltip="Current Document">
        <w:bookmarkStart w:id="12" w:name="bookmark12"/>
        <w:r>
          <w:rPr>
            <w:color w:val="000000"/>
            <w:spacing w:val="0"/>
            <w:w w:val="100"/>
            <w:position w:val="0"/>
            <w:sz w:val="19"/>
            <w:szCs w:val="19"/>
          </w:rPr>
          <w:t>（</w:t>
        </w:r>
        <w:bookmarkEnd w:id="12"/>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20</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19" w:tooltip="Current Document">
        <w:bookmarkStart w:id="13" w:name="bookmark13"/>
        <w:r>
          <w:rPr>
            <w:color w:val="000000"/>
            <w:spacing w:val="0"/>
            <w:w w:val="100"/>
            <w:position w:val="0"/>
            <w:sz w:val="19"/>
            <w:szCs w:val="19"/>
          </w:rPr>
          <w:t>（</w:t>
        </w:r>
        <w:bookmarkEnd w:id="13"/>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20</w:t>
        </w:r>
      </w:hyperlink>
    </w:p>
    <w:p>
      <w:pPr>
        <w:pStyle w:val="Style4"/>
        <w:keepNext w:val="0"/>
        <w:keepLines w:val="0"/>
        <w:widowControl w:val="0"/>
        <w:shd w:val="clear" w:color="auto" w:fill="auto"/>
        <w:tabs>
          <w:tab w:pos="512" w:val="left"/>
          <w:tab w:leader="dot" w:pos="8278" w:val="right"/>
        </w:tabs>
        <w:bidi w:val="0"/>
        <w:spacing w:before="0" w:after="340" w:line="240" w:lineRule="auto"/>
        <w:ind w:left="0" w:right="0" w:firstLine="0"/>
        <w:jc w:val="both"/>
        <w:rPr>
          <w:sz w:val="22"/>
          <w:szCs w:val="22"/>
        </w:rPr>
      </w:pPr>
      <w:hyperlink w:anchor="bookmark123" w:tooltip="Current Document">
        <w:bookmarkStart w:id="14" w:name="bookmark14"/>
        <w:r>
          <w:rPr>
            <w:color w:val="000000"/>
            <w:spacing w:val="0"/>
            <w:w w:val="100"/>
            <w:position w:val="0"/>
            <w:sz w:val="24"/>
            <w:szCs w:val="24"/>
            <w:lang w:val="zh-CN" w:eastAsia="zh-CN" w:bidi="zh-CN"/>
          </w:rPr>
          <w:t>六</w:t>
        </w:r>
        <w:bookmarkEnd w:id="14"/>
        <w:r>
          <w:rPr>
            <w:color w:val="000000"/>
            <w:spacing w:val="0"/>
            <w:w w:val="100"/>
            <w:position w:val="0"/>
            <w:sz w:val="24"/>
            <w:szCs w:val="24"/>
            <w:lang w:val="zh-CN" w:eastAsia="zh-CN" w:bidi="zh-CN"/>
          </w:rPr>
          <w:t>、</w:t>
          <w:tab/>
        </w:r>
        <w:r>
          <w:rPr>
            <w:color w:val="000000"/>
            <w:spacing w:val="0"/>
            <w:w w:val="100"/>
            <w:position w:val="0"/>
            <w:sz w:val="24"/>
            <w:szCs w:val="24"/>
          </w:rPr>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22</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26" w:tooltip="Current Document">
        <w:bookmarkStart w:id="15" w:name="bookmark15"/>
        <w:r>
          <w:rPr>
            <w:color w:val="000000"/>
            <w:spacing w:val="0"/>
            <w:w w:val="100"/>
            <w:position w:val="0"/>
            <w:sz w:val="19"/>
            <w:szCs w:val="19"/>
          </w:rPr>
          <w:t>（</w:t>
        </w:r>
        <w:bookmarkEnd w:id="15"/>
        <w:r>
          <w:rPr>
            <w:color w:val="000000"/>
            <w:spacing w:val="0"/>
            <w:w w:val="100"/>
            <w:position w:val="0"/>
            <w:sz w:val="19"/>
            <w:szCs w:val="19"/>
          </w:rPr>
          <w:t>一）</w:t>
          <w:tab/>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22</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33" w:tooltip="Current Document">
        <w:bookmarkStart w:id="16" w:name="bookmark16"/>
        <w:r>
          <w:rPr>
            <w:color w:val="000000"/>
            <w:spacing w:val="0"/>
            <w:w w:val="100"/>
            <w:position w:val="0"/>
            <w:sz w:val="19"/>
            <w:szCs w:val="19"/>
          </w:rPr>
          <w:t>（</w:t>
        </w:r>
        <w:bookmarkEnd w:id="16"/>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24</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38" w:tooltip="Current Document">
        <w:bookmarkStart w:id="17" w:name="bookmark17"/>
        <w:r>
          <w:rPr>
            <w:color w:val="000000"/>
            <w:spacing w:val="0"/>
            <w:w w:val="100"/>
            <w:position w:val="0"/>
            <w:sz w:val="19"/>
            <w:szCs w:val="19"/>
          </w:rPr>
          <w:t>（</w:t>
        </w:r>
        <w:bookmarkEnd w:id="17"/>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26</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45" w:tooltip="Current Document">
        <w:bookmarkStart w:id="18" w:name="bookmark18"/>
        <w:r>
          <w:rPr>
            <w:color w:val="000000"/>
            <w:spacing w:val="0"/>
            <w:w w:val="100"/>
            <w:position w:val="0"/>
            <w:sz w:val="19"/>
            <w:szCs w:val="19"/>
          </w:rPr>
          <w:t>（</w:t>
        </w:r>
        <w:bookmarkEnd w:id="18"/>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28</w:t>
        </w:r>
      </w:hyperlink>
    </w:p>
    <w:p>
      <w:pPr>
        <w:pStyle w:val="Style4"/>
        <w:keepNext w:val="0"/>
        <w:keepLines w:val="0"/>
        <w:widowControl w:val="0"/>
        <w:shd w:val="clear" w:color="auto" w:fill="auto"/>
        <w:tabs>
          <w:tab w:pos="1174" w:val="left"/>
          <w:tab w:leader="dot" w:pos="8278" w:val="right"/>
        </w:tabs>
        <w:bidi w:val="0"/>
        <w:spacing w:before="0" w:line="240" w:lineRule="auto"/>
        <w:ind w:left="0" w:right="0"/>
        <w:jc w:val="both"/>
        <w:rPr>
          <w:sz w:val="20"/>
          <w:szCs w:val="20"/>
        </w:rPr>
      </w:pPr>
      <w:hyperlink w:anchor="bookmark153" w:tooltip="Current Document">
        <w:bookmarkStart w:id="19" w:name="bookmark19"/>
        <w:r>
          <w:rPr>
            <w:color w:val="000000"/>
            <w:spacing w:val="0"/>
            <w:w w:val="100"/>
            <w:position w:val="0"/>
            <w:sz w:val="19"/>
            <w:szCs w:val="19"/>
          </w:rPr>
          <w:t>（</w:t>
        </w:r>
        <w:bookmarkEnd w:id="19"/>
        <w:r>
          <w:rPr>
            <w:color w:val="000000"/>
            <w:spacing w:val="0"/>
            <w:w w:val="100"/>
            <w:position w:val="0"/>
            <w:sz w:val="19"/>
            <w:szCs w:val="19"/>
          </w:rPr>
          <w:t>五）</w:t>
          <w:tab/>
          <w:t>对地方与学校实施本课程的要求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29</w:t>
        </w:r>
      </w:hyperlink>
      <w:r>
        <w:fldChar w:fldCharType="end"/>
      </w:r>
    </w:p>
    <w:p>
      <w:pPr>
        <w:pStyle w:val="Style12"/>
        <w:keepNext w:val="0"/>
        <w:keepLines w:val="0"/>
        <w:widowControl w:val="0"/>
        <w:shd w:val="clear" w:color="auto" w:fill="auto"/>
        <w:bidi w:val="0"/>
        <w:spacing w:before="0" w:after="320" w:line="240" w:lineRule="auto"/>
        <w:ind w:left="0" w:right="0" w:firstLine="0"/>
        <w:jc w:val="left"/>
        <w:rPr>
          <w:sz w:val="24"/>
          <w:szCs w:val="24"/>
        </w:rPr>
      </w:pPr>
      <w:r>
        <w:rPr>
          <w:color w:val="000000"/>
          <w:spacing w:val="0"/>
          <w:w w:val="100"/>
          <w:position w:val="0"/>
          <w:sz w:val="24"/>
          <w:szCs w:val="24"/>
        </w:rPr>
        <w:t>附录</w:t>
      </w:r>
    </w:p>
    <w:p>
      <w:pPr>
        <w:pStyle w:val="Style15"/>
        <w:keepNext w:val="0"/>
        <w:keepLines w:val="0"/>
        <w:widowControl w:val="0"/>
        <w:shd w:val="clear" w:color="auto" w:fill="auto"/>
        <w:tabs>
          <w:tab w:leader="dot" w:pos="8016" w:val="left"/>
        </w:tabs>
        <w:bidi w:val="0"/>
        <w:spacing w:before="0" w:line="240" w:lineRule="auto"/>
        <w:ind w:left="0" w:right="0"/>
        <w:jc w:val="left"/>
        <w:rPr>
          <w:sz w:val="20"/>
          <w:szCs w:val="20"/>
        </w:rPr>
      </w:pPr>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 xml:space="preserve">1 </w:t>
      </w:r>
      <w:r>
        <w:rPr>
          <w:color w:val="000000"/>
          <w:spacing w:val="0"/>
          <w:w w:val="100"/>
          <w:position w:val="0"/>
          <w:sz w:val="19"/>
          <w:szCs w:val="19"/>
        </w:rPr>
        <w:t>课程内容分层次要求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30</w:t>
      </w:r>
    </w:p>
    <w:p>
      <w:pPr>
        <w:pStyle w:val="Style15"/>
        <w:keepNext w:val="0"/>
        <w:keepLines w:val="0"/>
        <w:widowControl w:val="0"/>
        <w:shd w:val="clear" w:color="auto" w:fill="auto"/>
        <w:tabs>
          <w:tab w:leader="dot" w:pos="8016" w:val="left"/>
        </w:tabs>
        <w:bidi w:val="0"/>
        <w:spacing w:before="0" w:line="240" w:lineRule="auto"/>
        <w:ind w:left="0" w:right="0"/>
        <w:jc w:val="left"/>
        <w:rPr>
          <w:sz w:val="20"/>
          <w:szCs w:val="20"/>
        </w:rPr>
        <w:sectPr>
          <w:footerReference w:type="default" r:id="rId5"/>
          <w:footnotePr>
            <w:pos w:val="pageBottom"/>
            <w:numFmt w:val="decimal"/>
            <w:numRestart w:val="continuous"/>
          </w:footnotePr>
          <w:pgSz w:w="11900" w:h="16840"/>
          <w:pgMar w:top="1998" w:right="1784" w:bottom="3027" w:left="1768" w:header="1570" w:footer="3" w:gutter="0"/>
          <w:pgNumType w:start="1" w:fmt="upperRoman"/>
          <w:cols w:space="720"/>
          <w:noEndnote/>
          <w:rtlGutter w:val="0"/>
          <w:docGrid w:linePitch="360"/>
        </w:sectPr>
      </w:pPr>
      <w:r>
        <w:rPr>
          <w:color w:val="000000"/>
          <w:spacing w:val="0"/>
          <w:w w:val="100"/>
          <w:position w:val="0"/>
          <w:sz w:val="19"/>
          <w:szCs w:val="19"/>
        </w:rPr>
        <w:t>附录</w:t>
      </w:r>
      <w:r>
        <w:rPr>
          <w:rFonts w:ascii="Times New Roman" w:eastAsia="Times New Roman" w:hAnsi="Times New Roman" w:cs="Times New Roman"/>
          <w:color w:val="000000"/>
          <w:spacing w:val="0"/>
          <w:w w:val="100"/>
          <w:position w:val="0"/>
          <w:sz w:val="20"/>
          <w:szCs w:val="20"/>
        </w:rPr>
        <w:t xml:space="preserve">2 </w:t>
      </w:r>
      <w:r>
        <w:rPr>
          <w:color w:val="000000"/>
          <w:spacing w:val="0"/>
          <w:w w:val="100"/>
          <w:position w:val="0"/>
          <w:sz w:val="19"/>
          <w:szCs w:val="19"/>
        </w:rPr>
        <w:t>教学设备设施配备要求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32</w:t>
      </w:r>
    </w:p>
    <w:p>
      <w:pPr>
        <w:pStyle w:val="Style18"/>
        <w:keepNext/>
        <w:keepLines/>
        <w:widowControl w:val="0"/>
        <w:shd w:val="clear" w:color="auto" w:fill="auto"/>
        <w:bidi w:val="0"/>
        <w:spacing w:before="0" w:line="240" w:lineRule="auto"/>
        <w:ind w:left="0" w:right="0" w:firstLine="0"/>
        <w:jc w:val="left"/>
      </w:pPr>
      <w:bookmarkStart w:id="20" w:name="bookmark20"/>
      <w:bookmarkStart w:id="21" w:name="bookmark21"/>
      <w:bookmarkStart w:id="22" w:name="bookmark22"/>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课程性质与任务</w:t>
      </w:r>
      <w:bookmarkEnd w:id="20"/>
      <w:bookmarkEnd w:id="21"/>
      <w:bookmarkEnd w:id="22"/>
    </w:p>
    <w:p>
      <w:pPr>
        <w:pStyle w:val="Style20"/>
        <w:keepNext/>
        <w:keepLines/>
        <w:widowControl w:val="0"/>
        <w:shd w:val="clear" w:color="auto" w:fill="auto"/>
        <w:tabs>
          <w:tab w:pos="1283" w:val="left"/>
        </w:tabs>
        <w:bidi w:val="0"/>
        <w:spacing w:before="0" w:after="380" w:line="240" w:lineRule="auto"/>
        <w:ind w:left="0" w:right="0" w:firstLine="480"/>
        <w:jc w:val="both"/>
      </w:pPr>
      <w:bookmarkStart w:id="23" w:name="bookmark23"/>
      <w:bookmarkStart w:id="24" w:name="bookmark24"/>
      <w:bookmarkStart w:id="25" w:name="bookmark25"/>
      <w:bookmarkStart w:id="26" w:name="bookmark26"/>
      <w:r>
        <w:rPr>
          <w:color w:val="000000"/>
          <w:spacing w:val="0"/>
          <w:w w:val="100"/>
          <w:position w:val="0"/>
        </w:rPr>
        <w:t>（</w:t>
      </w:r>
      <w:bookmarkEnd w:id="25"/>
      <w:r>
        <w:rPr>
          <w:color w:val="000000"/>
          <w:spacing w:val="0"/>
          <w:w w:val="100"/>
          <w:position w:val="0"/>
        </w:rPr>
        <w:t>一）</w:t>
        <w:tab/>
        <w:t>课程性质</w:t>
      </w:r>
      <w:bookmarkEnd w:id="23"/>
      <w:bookmarkEnd w:id="24"/>
      <w:bookmarkEnd w:id="26"/>
    </w:p>
    <w:p>
      <w:pPr>
        <w:pStyle w:val="Style12"/>
        <w:keepNext w:val="0"/>
        <w:keepLines w:val="0"/>
        <w:widowControl w:val="0"/>
        <w:shd w:val="clear" w:color="auto" w:fill="auto"/>
        <w:bidi w:val="0"/>
        <w:spacing w:before="0" w:after="0" w:line="466" w:lineRule="exact"/>
        <w:ind w:left="0" w:right="0" w:firstLine="500"/>
        <w:jc w:val="both"/>
      </w:pPr>
      <w:r>
        <w:rPr>
          <w:color w:val="000000"/>
          <w:spacing w:val="0"/>
          <w:w w:val="100"/>
          <w:position w:val="0"/>
        </w:rPr>
        <w:t>信息技术涵盖了信息的获取、表示、传输、存储、加工等各种技术。信息技 术已成为支持经济社会转型发展的主要驱动力，是建设创新型国家、制造强国、 网络强国、数字中国、智慧社会的基础支撑。提升国民信息素养，增强个体在信 息社会的适应力与创造力，提升全社会的信息化发展水平，对个人、社会和国家 发展具有重大的意义。</w:t>
      </w:r>
    </w:p>
    <w:p>
      <w:pPr>
        <w:pStyle w:val="Style12"/>
        <w:keepNext w:val="0"/>
        <w:keepLines w:val="0"/>
        <w:widowControl w:val="0"/>
        <w:shd w:val="clear" w:color="auto" w:fill="auto"/>
        <w:bidi w:val="0"/>
        <w:spacing w:before="0" w:after="800" w:line="486" w:lineRule="exact"/>
        <w:ind w:left="0" w:right="0" w:firstLine="500"/>
        <w:jc w:val="both"/>
      </w:pPr>
      <w:r>
        <w:rPr>
          <w:color w:val="000000"/>
          <w:spacing w:val="0"/>
          <w:w w:val="100"/>
          <w:position w:val="0"/>
        </w:rPr>
        <w:t>中等职业学校信息技术课程是各专业学生必修的公共基础课程。学生通过对 信息技术基础知识与技能的学习，有助于增强信息意识、发展计算思维、提高数 字化学习与创新能力、树立正确的信息社会价值观和责任感，培养符合时代要求 的信息素养与适应职业发展需要的信息能力。</w:t>
      </w:r>
    </w:p>
    <w:p>
      <w:pPr>
        <w:pStyle w:val="Style20"/>
        <w:keepNext/>
        <w:keepLines/>
        <w:widowControl w:val="0"/>
        <w:shd w:val="clear" w:color="auto" w:fill="auto"/>
        <w:tabs>
          <w:tab w:pos="1303" w:val="left"/>
        </w:tabs>
        <w:bidi w:val="0"/>
        <w:spacing w:before="0" w:after="320" w:line="240" w:lineRule="auto"/>
        <w:ind w:left="0" w:right="0" w:firstLine="500"/>
        <w:jc w:val="both"/>
      </w:pPr>
      <w:bookmarkStart w:id="27" w:name="bookmark27"/>
      <w:bookmarkStart w:id="28" w:name="bookmark28"/>
      <w:bookmarkStart w:id="29" w:name="bookmark29"/>
      <w:bookmarkStart w:id="30" w:name="bookmark30"/>
      <w:r>
        <w:rPr>
          <w:color w:val="000000"/>
          <w:spacing w:val="0"/>
          <w:w w:val="100"/>
          <w:position w:val="0"/>
        </w:rPr>
        <w:t>（</w:t>
      </w:r>
      <w:bookmarkEnd w:id="29"/>
      <w:r>
        <w:rPr>
          <w:color w:val="000000"/>
          <w:spacing w:val="0"/>
          <w:w w:val="100"/>
          <w:position w:val="0"/>
        </w:rPr>
        <w:t>二）</w:t>
        <w:tab/>
        <w:t>课程任务</w:t>
      </w:r>
      <w:bookmarkEnd w:id="27"/>
      <w:bookmarkEnd w:id="28"/>
      <w:bookmarkEnd w:id="30"/>
    </w:p>
    <w:p>
      <w:pPr>
        <w:pStyle w:val="Style12"/>
        <w:keepNext w:val="0"/>
        <w:keepLines w:val="0"/>
        <w:widowControl w:val="0"/>
        <w:shd w:val="clear" w:color="auto" w:fill="auto"/>
        <w:bidi w:val="0"/>
        <w:spacing w:before="0" w:line="479" w:lineRule="exact"/>
        <w:ind w:left="0" w:right="0" w:firstLine="500"/>
        <w:jc w:val="both"/>
        <w:sectPr>
          <w:footerReference w:type="default" r:id="rId6"/>
          <w:footnotePr>
            <w:pos w:val="pageBottom"/>
            <w:numFmt w:val="decimal"/>
            <w:numRestart w:val="continuous"/>
          </w:footnotePr>
          <w:pgSz w:w="11900" w:h="16840"/>
          <w:pgMar w:top="1467" w:right="1762" w:bottom="1467" w:left="1776" w:header="1039" w:footer="3" w:gutter="0"/>
          <w:pgNumType w:start="1"/>
          <w:cols w:space="720"/>
          <w:noEndnote/>
          <w:rtlGutter w:val="0"/>
          <w:docGrid w:linePitch="360"/>
        </w:sectPr>
      </w:pPr>
      <w:r>
        <w:rPr>
          <w:color w:val="000000"/>
          <w:spacing w:val="0"/>
          <w:w w:val="100"/>
          <w:position w:val="0"/>
        </w:rPr>
        <w:t>中等职业学校信息技术课程的任务是全面贯彻党的教育方针，落实立德树人 根本任务，满足国家信息化发展战略对人才培养的要求，围绕中等职业学校信息 技术学科核心素养，吸纳相关领域的前沿成果，引导学生通过对信息技术知识与 技能的学习和应用实践，增强信息意识，掌握信息化环境中生产、生活与学习技 能，提高参与信息社会的责任感与行为能力，为就业和未来发展奠定基础，成为 德智体美^^全面发展的高素质劳动者和技术技能人才。</w:t>
      </w:r>
    </w:p>
    <w:p>
      <w:pPr>
        <w:pStyle w:val="Style18"/>
        <w:keepNext/>
        <w:keepLines/>
        <w:widowControl w:val="0"/>
        <w:shd w:val="clear" w:color="auto" w:fill="auto"/>
        <w:bidi w:val="0"/>
        <w:spacing w:before="120" w:after="1020" w:line="240" w:lineRule="auto"/>
        <w:ind w:left="0" w:right="0" w:firstLine="0"/>
        <w:jc w:val="left"/>
      </w:pPr>
      <w:bookmarkStart w:id="31" w:name="bookmark31"/>
      <w:bookmarkStart w:id="32" w:name="bookmark32"/>
      <w:bookmarkStart w:id="33" w:name="bookmark33"/>
      <w:bookmarkStart w:id="34" w:name="bookmark34"/>
      <w:r>
        <w:rPr>
          <w:color w:val="000000"/>
          <w:spacing w:val="0"/>
          <w:w w:val="100"/>
          <w:position w:val="0"/>
        </w:rPr>
        <w:t>二</w:t>
      </w:r>
      <w:bookmarkEnd w:id="33"/>
      <w:r>
        <w:rPr>
          <w:color w:val="000000"/>
          <w:spacing w:val="0"/>
          <w:w w:val="100"/>
          <w:position w:val="0"/>
        </w:rPr>
        <w:t>、学科核心素养与课程目标</w:t>
      </w:r>
      <w:bookmarkEnd w:id="31"/>
      <w:bookmarkEnd w:id="32"/>
      <w:bookmarkEnd w:id="34"/>
    </w:p>
    <w:p>
      <w:pPr>
        <w:pStyle w:val="Style20"/>
        <w:keepNext/>
        <w:keepLines/>
        <w:widowControl w:val="0"/>
        <w:shd w:val="clear" w:color="auto" w:fill="auto"/>
        <w:bidi w:val="0"/>
        <w:spacing w:before="0" w:after="380" w:line="240" w:lineRule="auto"/>
        <w:ind w:left="0" w:right="0" w:firstLine="460"/>
        <w:jc w:val="both"/>
      </w:pPr>
      <w:bookmarkStart w:id="35" w:name="bookmark35"/>
      <w:bookmarkStart w:id="36" w:name="bookmark36"/>
      <w:bookmarkStart w:id="37" w:name="bookmark37"/>
      <w:r>
        <w:rPr>
          <w:color w:val="000000"/>
          <w:spacing w:val="0"/>
          <w:w w:val="100"/>
          <w:position w:val="0"/>
        </w:rPr>
        <w:t>（一）学科核心素养</w:t>
      </w:r>
      <w:bookmarkEnd w:id="35"/>
      <w:bookmarkEnd w:id="36"/>
      <w:bookmarkEnd w:id="37"/>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学科核心素养是学科育人价值的集中体现，是学生通过学科学习与运用而逐 步形成的正确价值观念、必备品格和关键能力，中等职业学校信息技术课程学科 核心素养主要包括信息意识、计算思维、数字化学习与创新、信息社会责任四个 方面。</w:t>
      </w:r>
    </w:p>
    <w:p>
      <w:pPr>
        <w:pStyle w:val="Style12"/>
        <w:keepNext w:val="0"/>
        <w:keepLines w:val="0"/>
        <w:widowControl w:val="0"/>
        <w:numPr>
          <w:ilvl w:val="0"/>
          <w:numId w:val="1"/>
        </w:numPr>
        <w:shd w:val="clear" w:color="auto" w:fill="auto"/>
        <w:tabs>
          <w:tab w:pos="798" w:val="left"/>
        </w:tabs>
        <w:bidi w:val="0"/>
        <w:spacing w:before="0" w:after="0" w:line="444" w:lineRule="auto"/>
        <w:ind w:left="0" w:right="0" w:firstLine="480"/>
        <w:jc w:val="both"/>
        <w:rPr>
          <w:sz w:val="24"/>
          <w:szCs w:val="24"/>
        </w:rPr>
      </w:pPr>
      <w:bookmarkStart w:id="38" w:name="bookmark38"/>
      <w:bookmarkEnd w:id="38"/>
      <w:r>
        <w:rPr>
          <w:color w:val="000000"/>
          <w:spacing w:val="0"/>
          <w:w w:val="100"/>
          <w:position w:val="0"/>
          <w:sz w:val="24"/>
          <w:szCs w:val="24"/>
        </w:rPr>
        <w:t>信息意识</w:t>
      </w:r>
    </w:p>
    <w:p>
      <w:pPr>
        <w:pStyle w:val="Style12"/>
        <w:keepNext w:val="0"/>
        <w:keepLines w:val="0"/>
        <w:widowControl w:val="0"/>
        <w:shd w:val="clear" w:color="auto" w:fill="auto"/>
        <w:bidi w:val="0"/>
        <w:spacing w:before="0" w:after="520" w:line="468" w:lineRule="exact"/>
        <w:ind w:left="0" w:right="0" w:firstLine="480"/>
        <w:jc w:val="both"/>
      </w:pPr>
      <w:r>
        <w:rPr>
          <w:color w:val="000000"/>
          <w:spacing w:val="0"/>
          <w:w w:val="100"/>
          <w:position w:val="0"/>
        </w:rPr>
        <w:t>信息意识是指个体对信息的敏感度和对信息价值的判断力。具有信息意识 的学生，能够根据生产、生活的实际需要，自觉、主动地寻求恰当方式获取信 息，分析数据所承载的信息，采用有效策略对信息来源的可靠性、内容的准确 性、指向的目的性做出合理判断，对信息可能产生的影响进行预期分析，为解 决问题提供参考；在合作解决问题过程中，能与团队共享信息，实现信息的更 大价值。</w:t>
      </w:r>
    </w:p>
    <w:p>
      <w:pPr>
        <w:pStyle w:val="Style12"/>
        <w:keepNext w:val="0"/>
        <w:keepLines w:val="0"/>
        <w:widowControl w:val="0"/>
        <w:numPr>
          <w:ilvl w:val="0"/>
          <w:numId w:val="1"/>
        </w:numPr>
        <w:shd w:val="clear" w:color="auto" w:fill="auto"/>
        <w:tabs>
          <w:tab w:pos="813" w:val="left"/>
        </w:tabs>
        <w:bidi w:val="0"/>
        <w:spacing w:before="0" w:after="0" w:line="442" w:lineRule="auto"/>
        <w:ind w:left="0" w:right="0" w:firstLine="480"/>
        <w:jc w:val="both"/>
        <w:rPr>
          <w:sz w:val="24"/>
          <w:szCs w:val="24"/>
        </w:rPr>
      </w:pPr>
      <w:bookmarkStart w:id="39" w:name="bookmark39"/>
      <w:bookmarkEnd w:id="39"/>
      <w:r>
        <w:rPr>
          <w:color w:val="000000"/>
          <w:spacing w:val="0"/>
          <w:w w:val="100"/>
          <w:position w:val="0"/>
          <w:sz w:val="24"/>
          <w:szCs w:val="24"/>
        </w:rPr>
        <w:t>计算思维</w:t>
      </w:r>
    </w:p>
    <w:p>
      <w:pPr>
        <w:pStyle w:val="Style12"/>
        <w:keepNext w:val="0"/>
        <w:keepLines w:val="0"/>
        <w:widowControl w:val="0"/>
        <w:shd w:val="clear" w:color="auto" w:fill="auto"/>
        <w:bidi w:val="0"/>
        <w:spacing w:before="0" w:after="340" w:line="466" w:lineRule="exact"/>
        <w:ind w:left="0" w:right="0" w:firstLine="480"/>
        <w:jc w:val="both"/>
      </w:pPr>
      <w:r>
        <w:rPr>
          <w:color w:val="000000"/>
          <w:spacing w:val="0"/>
          <w:w w:val="100"/>
          <w:position w:val="0"/>
        </w:rPr>
        <w:t>计算思维是指个体运用信息技术的思想方法，在分析处理信息、解决问题过 程中产生的一系列思维活动。具有计算思维的学生，能够运用所学知识和技能， 采用信息技术可以处理的方式界定问题、抽象特征、建立模型、组织数据；善于 运用信息技术工具和信息资源，形成职业岗位与生活情境中的解决方案；总结信 息技术应用的方法与技巧，迁移运用到相关问题的解决过程中。</w:t>
      </w:r>
    </w:p>
    <w:p>
      <w:pPr>
        <w:pStyle w:val="Style12"/>
        <w:keepNext w:val="0"/>
        <w:keepLines w:val="0"/>
        <w:widowControl w:val="0"/>
        <w:numPr>
          <w:ilvl w:val="0"/>
          <w:numId w:val="1"/>
        </w:numPr>
        <w:shd w:val="clear" w:color="auto" w:fill="auto"/>
        <w:tabs>
          <w:tab w:pos="813" w:val="left"/>
        </w:tabs>
        <w:bidi w:val="0"/>
        <w:spacing w:before="0" w:after="0" w:line="464" w:lineRule="exact"/>
        <w:ind w:left="0" w:right="0" w:firstLine="480"/>
        <w:jc w:val="both"/>
        <w:rPr>
          <w:sz w:val="24"/>
          <w:szCs w:val="24"/>
        </w:rPr>
      </w:pPr>
      <w:bookmarkStart w:id="40" w:name="bookmark40"/>
      <w:bookmarkEnd w:id="40"/>
      <w:r>
        <w:rPr>
          <w:color w:val="000000"/>
          <w:spacing w:val="0"/>
          <w:w w:val="100"/>
          <w:position w:val="0"/>
          <w:sz w:val="24"/>
          <w:szCs w:val="24"/>
        </w:rPr>
        <w:t>数字化学习与创新</w:t>
      </w:r>
    </w:p>
    <w:p>
      <w:pPr>
        <w:pStyle w:val="Style12"/>
        <w:keepNext w:val="0"/>
        <w:keepLines w:val="0"/>
        <w:widowControl w:val="0"/>
        <w:shd w:val="clear" w:color="auto" w:fill="auto"/>
        <w:bidi w:val="0"/>
        <w:spacing w:before="0" w:after="520" w:line="464" w:lineRule="exact"/>
        <w:ind w:left="0" w:right="0" w:firstLine="480"/>
        <w:jc w:val="both"/>
      </w:pPr>
      <w:r>
        <w:rPr>
          <w:color w:val="000000"/>
          <w:spacing w:val="0"/>
          <w:w w:val="100"/>
          <w:position w:val="0"/>
        </w:rPr>
        <w:t>数字化学习与创新是指个体综合运用数字化学习资源与工具，自主或协作完成 学习任务，进行实践创新的能力。具备数字化学习与创新能力的学生，能够适应数 字化的学习环境，养成数字化学习与创新的习惯，会利用数字化学习系统、资源、 工具等，开展自主探究、知识分享、协作学习、职业技能训练和创新创业实践，助 力适应职业发展需要的信息能力和终身学习能力的提高。</w:t>
      </w:r>
    </w:p>
    <w:p>
      <w:pPr>
        <w:pStyle w:val="Style12"/>
        <w:keepNext w:val="0"/>
        <w:keepLines w:val="0"/>
        <w:widowControl w:val="0"/>
        <w:numPr>
          <w:ilvl w:val="0"/>
          <w:numId w:val="1"/>
        </w:numPr>
        <w:shd w:val="clear" w:color="auto" w:fill="auto"/>
        <w:bidi w:val="0"/>
        <w:spacing w:before="0" w:after="0" w:line="466" w:lineRule="exact"/>
        <w:ind w:left="0" w:right="0" w:firstLine="480"/>
        <w:jc w:val="both"/>
        <w:rPr>
          <w:sz w:val="24"/>
          <w:szCs w:val="24"/>
        </w:rPr>
      </w:pPr>
      <w:bookmarkStart w:id="41" w:name="bookmark41"/>
      <w:bookmarkEnd w:id="41"/>
      <w:r>
        <w:rPr>
          <w:color w:val="000000"/>
          <w:spacing w:val="0"/>
          <w:w w:val="100"/>
          <w:position w:val="0"/>
          <w:sz w:val="24"/>
          <w:szCs w:val="24"/>
        </w:rPr>
        <w:t>信息社会责任</w:t>
      </w:r>
    </w:p>
    <w:p>
      <w:pPr>
        <w:pStyle w:val="Style12"/>
        <w:keepNext w:val="0"/>
        <w:keepLines w:val="0"/>
        <w:widowControl w:val="0"/>
        <w:shd w:val="clear" w:color="auto" w:fill="auto"/>
        <w:bidi w:val="0"/>
        <w:spacing w:before="0" w:after="780" w:line="466" w:lineRule="exact"/>
        <w:ind w:left="0" w:right="0" w:firstLine="480"/>
        <w:jc w:val="both"/>
      </w:pPr>
      <w:r>
        <w:rPr>
          <w:color w:val="000000"/>
          <w:spacing w:val="0"/>
          <w:w w:val="100"/>
          <w:position w:val="0"/>
        </w:rPr>
        <w:t>信息社会责任是指在信息社会中，个体在文化修养、道德规范和行为自律等 方面应尽的责任。具有信息社会责任的学生，能够遵守信息法律法规，遵守信息 社会的道德规范，懂得合法使用信息资源，自觉抵制不良信息；具备信息安全意 识，注意保护个人、他人的信息隐私，以及公共信息安全；关注信息技术革命所 带来的社会问题，对信息技术创新所产生的新观念和新事物，具备积极的学习态 度、理性的价值判断和负责的行动能力。</w:t>
      </w:r>
    </w:p>
    <w:p>
      <w:pPr>
        <w:pStyle w:val="Style20"/>
        <w:keepNext/>
        <w:keepLines/>
        <w:widowControl w:val="0"/>
        <w:shd w:val="clear" w:color="auto" w:fill="auto"/>
        <w:bidi w:val="0"/>
        <w:spacing w:before="0" w:after="360" w:line="240" w:lineRule="auto"/>
        <w:ind w:left="0" w:right="0" w:firstLine="480"/>
        <w:jc w:val="both"/>
      </w:pPr>
      <w:bookmarkStart w:id="42" w:name="bookmark42"/>
      <w:bookmarkStart w:id="43" w:name="bookmark43"/>
      <w:bookmarkStart w:id="44" w:name="bookmark44"/>
      <w:r>
        <w:rPr>
          <w:color w:val="000000"/>
          <w:spacing w:val="0"/>
          <w:w w:val="100"/>
          <w:position w:val="0"/>
        </w:rPr>
        <w:t>（二）课程目标</w:t>
      </w:r>
      <w:bookmarkEnd w:id="42"/>
      <w:bookmarkEnd w:id="43"/>
      <w:bookmarkEnd w:id="44"/>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中等职业学校信息技术课程要落实立德树人的根本任务，在完成九年义务教 育相关课程的基础上，通过理论知识学习、基础技能训练和综合应用实践，培养 中等职业学校学生符合时代要求的信息素养和适应职业发展需要的信息能力。</w:t>
      </w:r>
    </w:p>
    <w:p>
      <w:pPr>
        <w:pStyle w:val="Style12"/>
        <w:keepNext w:val="0"/>
        <w:keepLines w:val="0"/>
        <w:widowControl w:val="0"/>
        <w:shd w:val="clear" w:color="auto" w:fill="auto"/>
        <w:bidi w:val="0"/>
        <w:spacing w:before="0" w:after="920" w:line="467" w:lineRule="exact"/>
        <w:ind w:left="0" w:right="0" w:firstLine="480"/>
        <w:jc w:val="both"/>
      </w:pPr>
      <w:r>
        <w:rPr>
          <w:color w:val="000000"/>
          <w:spacing w:val="0"/>
          <w:w w:val="100"/>
          <w:position w:val="0"/>
        </w:rPr>
        <w:t>课程通过多样化的教学形式，帮助学生认识信息技术对当今人类生产、生活 的重要作用，理解信息技术、信息社会等概念和信息社会特征与规范，掌握信息 技术设备与系统操作、网络应用、图文编辑、数据处理、程序设计、数字媒体技 术应用、信息安全和人工智能等相关知识与技能，综合应用信息技术解决生产、 生活和学习情境中各种问题；在数字化学习与创新过程中培养独立思考和主动探 究能力，不断强化认知、合作、创新能力，为职业能力的提升奠定基础。</w:t>
      </w:r>
    </w:p>
    <w:p>
      <w:pPr>
        <w:pStyle w:val="Style18"/>
        <w:keepNext/>
        <w:keepLines/>
        <w:widowControl w:val="0"/>
        <w:shd w:val="clear" w:color="auto" w:fill="auto"/>
        <w:bidi w:val="0"/>
        <w:spacing w:before="0" w:after="780" w:line="240" w:lineRule="auto"/>
        <w:ind w:left="0" w:right="0" w:firstLine="0"/>
        <w:jc w:val="left"/>
      </w:pPr>
      <w:bookmarkStart w:id="45" w:name="bookmark45"/>
      <w:bookmarkStart w:id="46" w:name="bookmark46"/>
      <w:bookmarkStart w:id="47" w:name="bookmark47"/>
      <w:bookmarkStart w:id="48" w:name="bookmark48"/>
      <w:r>
        <w:rPr>
          <w:color w:val="000000"/>
          <w:spacing w:val="0"/>
          <w:w w:val="100"/>
          <w:position w:val="0"/>
        </w:rPr>
        <w:t>三</w:t>
      </w:r>
      <w:bookmarkEnd w:id="47"/>
      <w:r>
        <w:rPr>
          <w:color w:val="000000"/>
          <w:spacing w:val="0"/>
          <w:w w:val="100"/>
          <w:position w:val="0"/>
        </w:rPr>
        <w:t>、课程结构</w:t>
      </w:r>
      <w:bookmarkEnd w:id="45"/>
      <w:bookmarkEnd w:id="46"/>
      <w:bookmarkEnd w:id="48"/>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根据《中等职业学校公共基础课程方案》、信息技术学科核心素养与课程目 标，结合中等职业学校学生学习水平和能力特点，以及职业生涯发展和终身学习 的需要，确定课程结构与学时安排。</w:t>
      </w:r>
    </w:p>
    <w:p>
      <w:pPr>
        <w:pStyle w:val="Style20"/>
        <w:keepNext/>
        <w:keepLines/>
        <w:widowControl w:val="0"/>
        <w:shd w:val="clear" w:color="auto" w:fill="auto"/>
        <w:tabs>
          <w:tab w:pos="1414" w:val="left"/>
        </w:tabs>
        <w:bidi w:val="0"/>
        <w:spacing w:before="0" w:after="380" w:line="240" w:lineRule="auto"/>
        <w:ind w:left="0" w:right="0" w:firstLine="580"/>
        <w:jc w:val="both"/>
      </w:pPr>
      <w:bookmarkStart w:id="49" w:name="bookmark49"/>
      <w:bookmarkStart w:id="50" w:name="bookmark50"/>
      <w:bookmarkStart w:id="51" w:name="bookmark51"/>
      <w:bookmarkStart w:id="52" w:name="bookmark52"/>
      <w:r>
        <w:rPr>
          <w:color w:val="000000"/>
          <w:spacing w:val="0"/>
          <w:w w:val="100"/>
          <w:position w:val="0"/>
          <w:lang w:val="zh-CN" w:eastAsia="zh-CN" w:bidi="zh-CN"/>
        </w:rPr>
        <w:t>（</w:t>
      </w:r>
      <w:bookmarkEnd w:id="51"/>
      <w:r>
        <w:rPr>
          <w:color w:val="000000"/>
          <w:spacing w:val="0"/>
          <w:w w:val="100"/>
          <w:position w:val="0"/>
        </w:rPr>
        <w:t>一）</w:t>
        <w:tab/>
        <w:t>课程模块</w:t>
      </w:r>
      <w:bookmarkEnd w:id="49"/>
      <w:bookmarkEnd w:id="50"/>
      <w:bookmarkEnd w:id="52"/>
    </w:p>
    <w:p>
      <w:pPr>
        <w:pStyle w:val="Style12"/>
        <w:keepNext w:val="0"/>
        <w:keepLines w:val="0"/>
        <w:widowControl w:val="0"/>
        <w:shd w:val="clear" w:color="auto" w:fill="auto"/>
        <w:bidi w:val="0"/>
        <w:spacing w:before="0" w:after="0" w:line="465" w:lineRule="exact"/>
        <w:ind w:left="0" w:right="0" w:firstLine="580"/>
        <w:jc w:val="both"/>
      </w:pPr>
      <w:r>
        <w:rPr>
          <w:color w:val="000000"/>
          <w:spacing w:val="0"/>
          <w:w w:val="100"/>
          <w:position w:val="0"/>
        </w:rPr>
        <w:t>信息技术课程由基础模块和拓展模块两部分构成。</w:t>
      </w:r>
    </w:p>
    <w:p>
      <w:pPr>
        <w:pStyle w:val="Style12"/>
        <w:keepNext w:val="0"/>
        <w:keepLines w:val="0"/>
        <w:widowControl w:val="0"/>
        <w:shd w:val="clear" w:color="auto" w:fill="auto"/>
        <w:bidi w:val="0"/>
        <w:spacing w:before="0" w:after="0" w:line="465" w:lineRule="exact"/>
        <w:ind w:left="0" w:right="0" w:firstLine="580"/>
        <w:jc w:val="both"/>
      </w:pPr>
      <w:r>
        <w:rPr>
          <w:color w:val="000000"/>
          <w:spacing w:val="0"/>
          <w:w w:val="100"/>
          <w:position w:val="0"/>
        </w:rPr>
        <w:t>基础模块包含信息技术应用基础、网络应用、图文编辑、数据处理、程序设 计入门、数字媒体技术应用、信息安全基础、人工智能初步</w:t>
      </w:r>
      <w:r>
        <w:rPr>
          <w:rFonts w:ascii="Times New Roman" w:eastAsia="Times New Roman" w:hAnsi="Times New Roman" w:cs="Times New Roman"/>
          <w:color w:val="000000"/>
          <w:spacing w:val="0"/>
          <w:w w:val="100"/>
          <w:position w:val="0"/>
        </w:rPr>
        <w:t>8</w:t>
      </w:r>
      <w:r>
        <w:rPr>
          <w:color w:val="000000"/>
          <w:spacing w:val="0"/>
          <w:w w:val="100"/>
          <w:position w:val="0"/>
        </w:rPr>
        <w:t>个部分内容。</w:t>
      </w:r>
    </w:p>
    <w:p>
      <w:pPr>
        <w:pStyle w:val="Style12"/>
        <w:keepNext w:val="0"/>
        <w:keepLines w:val="0"/>
        <w:widowControl w:val="0"/>
        <w:shd w:val="clear" w:color="auto" w:fill="auto"/>
        <w:bidi w:val="0"/>
        <w:spacing w:before="0" w:after="820" w:line="465" w:lineRule="exact"/>
        <w:ind w:left="0" w:right="0" w:firstLine="580"/>
        <w:jc w:val="both"/>
      </w:pPr>
      <w:r>
        <w:rPr>
          <w:color w:val="000000"/>
          <w:spacing w:val="0"/>
          <w:w w:val="100"/>
          <w:position w:val="0"/>
        </w:rPr>
        <w:t>拓展模块设计了计算机与移动终端维护、小型网络系统搭建、实用图册制作、 三维数字模型绘制、数据报表编制、数字媒体创意、演示文稿制作、个人网店开 设、信息安全保护、机器人操作</w:t>
      </w:r>
      <w:r>
        <w:rPr>
          <w:rFonts w:ascii="Times New Roman" w:eastAsia="Times New Roman" w:hAnsi="Times New Roman" w:cs="Times New Roman"/>
          <w:color w:val="000000"/>
          <w:spacing w:val="0"/>
          <w:w w:val="100"/>
          <w:position w:val="0"/>
        </w:rPr>
        <w:t>10</w:t>
      </w:r>
      <w:r>
        <w:rPr>
          <w:color w:val="000000"/>
          <w:spacing w:val="0"/>
          <w:w w:val="100"/>
          <w:position w:val="0"/>
        </w:rPr>
        <w:t>个专题。教学中可根据学生专业能力发展需 要选择部分专题、设定教学内容，以项目综合实训的方式实施教学。各地区、各 学校也可根据地方资源、学校特色、专业需要和学生实际情况，自主确定拓展模 块教学内容与教学时数。</w:t>
      </w:r>
    </w:p>
    <w:p>
      <w:pPr>
        <w:pStyle w:val="Style20"/>
        <w:keepNext/>
        <w:keepLines/>
        <w:widowControl w:val="0"/>
        <w:shd w:val="clear" w:color="auto" w:fill="auto"/>
        <w:tabs>
          <w:tab w:pos="1414" w:val="left"/>
        </w:tabs>
        <w:bidi w:val="0"/>
        <w:spacing w:before="0" w:after="380" w:line="240" w:lineRule="auto"/>
        <w:ind w:left="0" w:right="0" w:firstLine="580"/>
        <w:jc w:val="both"/>
      </w:pPr>
      <w:bookmarkStart w:id="53" w:name="bookmark53"/>
      <w:bookmarkStart w:id="54" w:name="bookmark54"/>
      <w:bookmarkStart w:id="55" w:name="bookmark55"/>
      <w:bookmarkStart w:id="56" w:name="bookmark56"/>
      <w:r>
        <w:rPr>
          <w:color w:val="000000"/>
          <w:spacing w:val="0"/>
          <w:w w:val="100"/>
          <w:position w:val="0"/>
        </w:rPr>
        <w:t>（</w:t>
      </w:r>
      <w:bookmarkEnd w:id="55"/>
      <w:r>
        <w:rPr>
          <w:color w:val="000000"/>
          <w:spacing w:val="0"/>
          <w:w w:val="100"/>
          <w:position w:val="0"/>
        </w:rPr>
        <w:t>二）</w:t>
        <w:tab/>
        <w:t>学时安排</w:t>
      </w:r>
      <w:bookmarkEnd w:id="53"/>
      <w:bookmarkEnd w:id="54"/>
      <w:bookmarkEnd w:id="56"/>
    </w:p>
    <w:p>
      <w:pPr>
        <w:pStyle w:val="Style12"/>
        <w:keepNext w:val="0"/>
        <w:keepLines w:val="0"/>
        <w:widowControl w:val="0"/>
        <w:shd w:val="clear" w:color="auto" w:fill="auto"/>
        <w:bidi w:val="0"/>
        <w:spacing w:before="0" w:line="461" w:lineRule="exact"/>
        <w:ind w:left="0" w:right="0" w:firstLine="580"/>
        <w:jc w:val="both"/>
      </w:pPr>
      <w:r>
        <w:rPr>
          <w:color w:val="000000"/>
          <w:spacing w:val="0"/>
          <w:w w:val="100"/>
          <w:position w:val="0"/>
        </w:rPr>
        <w:t>信息技术课程基础模块是必修内容，共</w:t>
      </w:r>
      <w:r>
        <w:rPr>
          <w:rFonts w:ascii="Times New Roman" w:eastAsia="Times New Roman" w:hAnsi="Times New Roman" w:cs="Times New Roman"/>
          <w:color w:val="000000"/>
          <w:spacing w:val="0"/>
          <w:w w:val="100"/>
          <w:position w:val="0"/>
        </w:rPr>
        <w:t>108</w:t>
      </w:r>
      <w:r>
        <w:rPr>
          <w:color w:val="000000"/>
          <w:spacing w:val="0"/>
          <w:w w:val="100"/>
          <w:position w:val="0"/>
        </w:rPr>
        <w:t>学时，</w:t>
      </w:r>
      <w:r>
        <w:rPr>
          <w:rFonts w:ascii="Times New Roman" w:eastAsia="Times New Roman" w:hAnsi="Times New Roman" w:cs="Times New Roman"/>
          <w:color w:val="000000"/>
          <w:spacing w:val="0"/>
          <w:w w:val="100"/>
          <w:position w:val="0"/>
        </w:rPr>
        <w:t>6</w:t>
      </w:r>
      <w:r>
        <w:rPr>
          <w:color w:val="000000"/>
          <w:spacing w:val="0"/>
          <w:w w:val="100"/>
          <w:position w:val="0"/>
        </w:rPr>
        <w:t>学分；拓展模块是任意 选修内容，共</w:t>
      </w:r>
      <w:r>
        <w:rPr>
          <w:rFonts w:ascii="Times New Roman" w:eastAsia="Times New Roman" w:hAnsi="Times New Roman" w:cs="Times New Roman"/>
          <w:color w:val="000000"/>
          <w:spacing w:val="0"/>
          <w:w w:val="100"/>
          <w:position w:val="0"/>
        </w:rPr>
        <w:t>36</w:t>
      </w:r>
      <w:r>
        <w:rPr>
          <w:color w:val="000000"/>
          <w:spacing w:val="0"/>
          <w:w w:val="100"/>
          <w:position w:val="0"/>
        </w:rPr>
        <w:t>学时，</w:t>
      </w:r>
      <w:r>
        <w:rPr>
          <w:rFonts w:ascii="Times New Roman" w:eastAsia="Times New Roman" w:hAnsi="Times New Roman" w:cs="Times New Roman"/>
          <w:color w:val="000000"/>
          <w:spacing w:val="0"/>
          <w:w w:val="100"/>
          <w:position w:val="0"/>
        </w:rPr>
        <w:t>2</w:t>
      </w:r>
      <w:r>
        <w:rPr>
          <w:color w:val="000000"/>
          <w:spacing w:val="0"/>
          <w:w w:val="100"/>
          <w:position w:val="0"/>
        </w:rPr>
        <w:t>学分。</w:t>
      </w:r>
    </w:p>
    <w:tbl>
      <w:tblPr>
        <w:tblOverlap w:val="never"/>
        <w:jc w:val="center"/>
        <w:tblLayout w:type="fixed"/>
      </w:tblPr>
      <w:tblGrid>
        <w:gridCol w:w="1358"/>
        <w:gridCol w:w="3998"/>
        <w:gridCol w:w="1757"/>
        <w:gridCol w:w="1368"/>
      </w:tblGrid>
      <w:tr>
        <w:trPr>
          <w:trHeight w:val="456"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学时小计</w:t>
            </w:r>
          </w:p>
        </w:tc>
      </w:tr>
      <w:tr>
        <w:trPr>
          <w:trHeight w:val="514"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基础模块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信息技术应用基础</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108</w:t>
            </w: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网络应用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vMerge/>
            <w:tcBorders>
              <w:left w:val="single" w:sz="4"/>
              <w:right w:val="single" w:sz="4"/>
            </w:tcBorders>
            <w:shd w:val="clear" w:color="auto" w:fill="FFFFFF"/>
            <w:vAlign w:val="center"/>
          </w:tcPr>
          <w:p>
            <w:pP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图文编辑</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20</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数据处理</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18</w:t>
            </w:r>
          </w:p>
        </w:tc>
        <w:tc>
          <w:tcPr>
            <w:vMerge/>
            <w:tcBorders>
              <w:left w:val="single" w:sz="4"/>
              <w:right w:val="single" w:sz="4"/>
            </w:tcBorders>
            <w:shd w:val="clear" w:color="auto" w:fill="FFFFFF"/>
            <w:vAlign w:val="center"/>
          </w:tcPr>
          <w:p>
            <w:pP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程序设计入门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12</w:t>
            </w:r>
          </w:p>
        </w:tc>
        <w:tc>
          <w:tcPr>
            <w:vMerge/>
            <w:tcBorders>
              <w:left w:val="single" w:sz="4"/>
              <w:right w:val="single" w:sz="4"/>
            </w:tcBorders>
            <w:shd w:val="clear" w:color="auto" w:fill="FFFFFF"/>
            <w:vAlign w:val="center"/>
          </w:tcPr>
          <w:p>
            <w:pPr/>
          </w:p>
        </w:tc>
      </w:tr>
      <w:tr>
        <w:trPr>
          <w:trHeight w:val="509"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数字媒体技术应用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16</w:t>
            </w:r>
          </w:p>
        </w:tc>
        <w:tc>
          <w:tcPr>
            <w:vMerge/>
            <w:tcBorders>
              <w:left w:val="single" w:sz="4"/>
              <w:right w:val="single" w:sz="4"/>
            </w:tcBorders>
            <w:shd w:val="clear" w:color="auto" w:fill="FFFFFF"/>
            <w:vAlign w:val="center"/>
          </w:tcPr>
          <w:p>
            <w:pPr/>
          </w:p>
        </w:tc>
      </w:tr>
      <w:tr>
        <w:trPr>
          <w:trHeight w:val="51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信息安全基础</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6</w:t>
            </w:r>
          </w:p>
        </w:tc>
        <w:tc>
          <w:tcPr>
            <w:vMerge/>
            <w:tcBorders>
              <w:left w:val="single" w:sz="4"/>
              <w:right w:val="single" w:sz="4"/>
            </w:tcBorders>
            <w:shd w:val="clear" w:color="auto" w:fill="FFFFFF"/>
            <w:vAlign w:val="center"/>
          </w:tcPr>
          <w:p>
            <w:pPr/>
          </w:p>
        </w:tc>
      </w:tr>
      <w:tr>
        <w:trPr>
          <w:trHeight w:val="4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人工智能初步</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4</w:t>
            </w:r>
          </w:p>
        </w:tc>
        <w:tc>
          <w:tcPr>
            <w:vMerge/>
            <w:tcBorders>
              <w:left w:val="single" w:sz="4"/>
              <w:right w:val="single" w:sz="4"/>
            </w:tcBorders>
            <w:shd w:val="clear" w:color="auto" w:fill="FFFFFF"/>
            <w:vAlign w:val="center"/>
          </w:tcPr>
          <w:p>
            <w:pPr/>
          </w:p>
        </w:tc>
      </w:tr>
      <w:tr>
        <w:trPr>
          <w:trHeight w:val="590"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拓展模块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计算机与移动终端维护</w:t>
            </w:r>
          </w:p>
        </w:tc>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教学中可根 据学生专业能力</w:t>
            </w:r>
          </w:p>
        </w:tc>
        <w:tc>
          <w:tcPr>
            <w:vMerge w:val="restart"/>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36</w:t>
            </w:r>
          </w:p>
        </w:tc>
      </w:tr>
      <w:tr>
        <w:trPr>
          <w:trHeight w:val="552"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小型网络系统搭建</w:t>
            </w:r>
          </w:p>
        </w:tc>
        <w:tc>
          <w:tcPr>
            <w:vMerge/>
            <w:tcBorders>
              <w:left w:val="single" w:sz="4"/>
              <w:bottom w:val="single" w:sz="4"/>
            </w:tcBorders>
            <w:shd w:val="clear" w:color="auto" w:fill="FFFFFF"/>
            <w:vAlign w:val="center"/>
          </w:tcPr>
          <w:p>
            <w:pPr/>
          </w:p>
        </w:tc>
        <w:tc>
          <w:tcPr>
            <w:vMerge/>
            <w:tcBorders>
              <w:left w:val="single" w:sz="4"/>
              <w:bottom w:val="single" w:sz="4"/>
              <w:right w:val="single" w:sz="4"/>
            </w:tcBorders>
            <w:shd w:val="clear" w:color="auto" w:fill="FFFFFF"/>
            <w:vAlign w:val="center"/>
          </w:tcPr>
          <w:p>
            <w:pPr/>
          </w:p>
        </w:tc>
      </w:tr>
    </w:tbl>
    <w:p>
      <w:pPr>
        <w:sectPr>
          <w:footerReference w:type="default" r:id="rId7"/>
          <w:footnotePr>
            <w:pos w:val="pageBottom"/>
            <w:numFmt w:val="decimal"/>
            <w:numRestart w:val="continuous"/>
          </w:footnotePr>
          <w:pgSz w:w="11900" w:h="16840"/>
          <w:pgMar w:top="1187" w:right="1707" w:bottom="1326" w:left="1711" w:header="759" w:footer="3" w:gutter="0"/>
          <w:cols w:space="720"/>
          <w:noEndnote/>
          <w:rtlGutter w:val="0"/>
          <w:docGrid w:linePitch="360"/>
        </w:sectPr>
      </w:pPr>
    </w:p>
    <w:p>
      <w:pPr>
        <w:pStyle w:val="Style31"/>
        <w:keepNext w:val="0"/>
        <w:keepLines w:val="0"/>
        <w:widowControl w:val="0"/>
        <w:shd w:val="clear" w:color="auto" w:fill="auto"/>
        <w:bidi w:val="0"/>
        <w:spacing w:before="0" w:after="0" w:line="240" w:lineRule="auto"/>
        <w:ind w:left="7526" w:right="0" w:firstLine="0"/>
        <w:jc w:val="left"/>
      </w:pPr>
      <w:r>
        <w:rPr>
          <w:color w:val="000000"/>
          <w:spacing w:val="0"/>
          <w:w w:val="100"/>
          <w:position w:val="0"/>
        </w:rPr>
        <w:t>续表</w:t>
      </w:r>
    </w:p>
    <w:tbl>
      <w:tblPr>
        <w:tblOverlap w:val="never"/>
        <w:jc w:val="center"/>
        <w:tblLayout w:type="fixed"/>
      </w:tblPr>
      <w:tblGrid>
        <w:gridCol w:w="1358"/>
        <w:gridCol w:w="3998"/>
        <w:gridCol w:w="1757"/>
        <w:gridCol w:w="1368"/>
      </w:tblGrid>
      <w:tr>
        <w:trPr>
          <w:trHeight w:val="45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模块</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学时小计</w:t>
            </w:r>
          </w:p>
        </w:tc>
      </w:tr>
      <w:tr>
        <w:trPr>
          <w:trHeight w:val="480"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拓展模块</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实用图册制作</w:t>
            </w:r>
          </w:p>
        </w:tc>
        <w:tc>
          <w:tcPr>
            <w:vMerge w:val="restart"/>
            <w:tcBorders>
              <w:top w:val="single" w:sz="4"/>
              <w:left w:val="single" w:sz="4"/>
            </w:tcBorders>
            <w:shd w:val="clear" w:color="auto" w:fill="FFFFFF"/>
            <w:vAlign w:val="top"/>
          </w:tcPr>
          <w:p>
            <w:pPr>
              <w:pStyle w:val="Style26"/>
              <w:keepNext w:val="0"/>
              <w:keepLines w:val="0"/>
              <w:widowControl w:val="0"/>
              <w:shd w:val="clear" w:color="auto" w:fill="auto"/>
              <w:bidi w:val="0"/>
              <w:spacing w:before="120" w:after="0" w:line="319" w:lineRule="exact"/>
              <w:ind w:left="0" w:right="0" w:firstLine="0"/>
              <w:jc w:val="left"/>
              <w:rPr>
                <w:sz w:val="19"/>
                <w:szCs w:val="19"/>
              </w:rPr>
            </w:pPr>
            <w:r>
              <w:rPr>
                <w:color w:val="000000"/>
                <w:spacing w:val="0"/>
                <w:w w:val="100"/>
                <w:position w:val="0"/>
                <w:sz w:val="19"/>
                <w:szCs w:val="19"/>
              </w:rPr>
              <w:t>发展需要，选择部 分专题，灵活组合 内容、确定学时</w:t>
            </w:r>
          </w:p>
        </w:tc>
        <w:tc>
          <w:tcPr>
            <w:vMerge w:val="restart"/>
            <w:tcBorders>
              <w:top w:val="single" w:sz="4"/>
              <w:left w:val="single" w:sz="4"/>
              <w:right w:val="single" w:sz="4"/>
            </w:tcBorders>
            <w:shd w:val="clear" w:color="auto" w:fill="FFFFFF"/>
            <w:vAlign w:val="top"/>
          </w:tcPr>
          <w:p>
            <w:pPr>
              <w:widowControl w:val="0"/>
              <w:rPr>
                <w:sz w:val="10"/>
                <w:szCs w:val="10"/>
              </w:rPr>
            </w:pPr>
          </w:p>
        </w:tc>
      </w:tr>
      <w:tr>
        <w:trPr>
          <w:trHeight w:val="4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三维数字模型绘制</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数据报表编制</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数字媒体创意</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演示文稿制作</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80"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个人网店开设</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85"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信息安全保护</w:t>
            </w:r>
          </w:p>
        </w:tc>
        <w:tc>
          <w:tcPr>
            <w:vMerge/>
            <w:tcBorders>
              <w:left w:val="single" w:sz="4"/>
            </w:tcBorders>
            <w:shd w:val="clear" w:color="auto" w:fill="FFFFFF"/>
            <w:vAlign w:val="top"/>
          </w:tcPr>
          <w:p>
            <w:pPr/>
          </w:p>
        </w:tc>
        <w:tc>
          <w:tcPr>
            <w:vMerge/>
            <w:tcBorders>
              <w:left w:val="single" w:sz="4"/>
              <w:right w:val="single" w:sz="4"/>
            </w:tcBorders>
            <w:shd w:val="clear" w:color="auto" w:fill="FFFFFF"/>
            <w:vAlign w:val="top"/>
          </w:tcPr>
          <w:p>
            <w:pPr/>
          </w:p>
        </w:tc>
      </w:tr>
      <w:tr>
        <w:trPr>
          <w:trHeight w:val="490" w:hRule="exact"/>
        </w:trPr>
        <w:tc>
          <w:tcPr>
            <w:vMerge/>
            <w:tcBorders>
              <w:left w:val="single" w:sz="4"/>
              <w:bottom w:val="single" w:sz="4"/>
            </w:tcBorders>
            <w:shd w:val="clear" w:color="auto" w:fill="FFFFFF"/>
            <w:vAlign w:val="center"/>
          </w:tcPr>
          <w:p>
            <w:pP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机器人操作</w:t>
            </w:r>
          </w:p>
        </w:tc>
        <w:tc>
          <w:tcPr>
            <w:vMerge/>
            <w:tcBorders>
              <w:left w:val="single" w:sz="4"/>
              <w:bottom w:val="single" w:sz="4"/>
            </w:tcBorders>
            <w:shd w:val="clear" w:color="auto" w:fill="FFFFFF"/>
            <w:vAlign w:val="top"/>
          </w:tcPr>
          <w:p>
            <w:pPr/>
          </w:p>
        </w:tc>
        <w:tc>
          <w:tcPr>
            <w:vMerge/>
            <w:tcBorders>
              <w:left w:val="single" w:sz="4"/>
              <w:bottom w:val="single" w:sz="4"/>
              <w:right w:val="single" w:sz="4"/>
            </w:tcBorders>
            <w:shd w:val="clear" w:color="auto" w:fill="FFFFFF"/>
            <w:vAlign w:val="top"/>
          </w:tcPr>
          <w:p>
            <w:pPr/>
          </w:p>
        </w:tc>
      </w:tr>
    </w:tbl>
    <w:p>
      <w:pPr>
        <w:widowControl w:val="0"/>
        <w:spacing w:after="719" w:line="1" w:lineRule="exact"/>
      </w:pPr>
    </w:p>
    <w:p>
      <w:pPr>
        <w:pStyle w:val="Style18"/>
        <w:keepNext/>
        <w:keepLines/>
        <w:widowControl w:val="0"/>
        <w:shd w:val="clear" w:color="auto" w:fill="auto"/>
        <w:bidi w:val="0"/>
        <w:spacing w:before="0" w:after="960" w:line="240" w:lineRule="auto"/>
        <w:ind w:left="0" w:right="0" w:firstLine="0"/>
        <w:jc w:val="left"/>
      </w:pPr>
      <w:bookmarkStart w:id="57" w:name="bookmark57"/>
      <w:bookmarkStart w:id="58" w:name="bookmark58"/>
      <w:bookmarkStart w:id="59" w:name="bookmark59"/>
      <w:bookmarkStart w:id="60" w:name="bookmark60"/>
      <w:r>
        <w:rPr>
          <w:color w:val="000000"/>
          <w:spacing w:val="0"/>
          <w:w w:val="100"/>
          <w:position w:val="0"/>
        </w:rPr>
        <w:t>四</w:t>
      </w:r>
      <w:bookmarkEnd w:id="59"/>
      <w:r>
        <w:rPr>
          <w:color w:val="000000"/>
          <w:spacing w:val="0"/>
          <w:w w:val="100"/>
          <w:position w:val="0"/>
        </w:rPr>
        <w:t>、课程内容</w:t>
      </w:r>
      <w:bookmarkEnd w:id="57"/>
      <w:bookmarkEnd w:id="58"/>
      <w:bookmarkEnd w:id="60"/>
    </w:p>
    <w:p>
      <w:pPr>
        <w:pStyle w:val="Style20"/>
        <w:keepNext/>
        <w:keepLines/>
        <w:widowControl w:val="0"/>
        <w:shd w:val="clear" w:color="auto" w:fill="auto"/>
        <w:bidi w:val="0"/>
        <w:spacing w:before="0" w:after="400" w:line="240" w:lineRule="auto"/>
        <w:ind w:left="0" w:right="0" w:firstLine="580"/>
        <w:jc w:val="both"/>
      </w:pPr>
      <w:bookmarkStart w:id="61" w:name="bookmark61"/>
      <w:bookmarkStart w:id="62" w:name="bookmark62"/>
      <w:bookmarkStart w:id="63" w:name="bookmark63"/>
      <w:r>
        <w:rPr>
          <w:color w:val="000000"/>
          <w:spacing w:val="0"/>
          <w:w w:val="100"/>
          <w:position w:val="0"/>
        </w:rPr>
        <w:t>(一)基础模块</w:t>
      </w:r>
      <w:bookmarkEnd w:id="61"/>
      <w:bookmarkEnd w:id="62"/>
      <w:bookmarkEnd w:id="63"/>
    </w:p>
    <w:p>
      <w:pPr>
        <w:pStyle w:val="Style12"/>
        <w:keepNext w:val="0"/>
        <w:keepLines w:val="0"/>
        <w:widowControl w:val="0"/>
        <w:shd w:val="clear" w:color="auto" w:fill="auto"/>
        <w:bidi w:val="0"/>
        <w:spacing w:before="0" w:after="0" w:line="467" w:lineRule="exact"/>
        <w:ind w:left="0" w:right="0" w:firstLine="5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信息技术应用基础</w:t>
      </w:r>
    </w:p>
    <w:p>
      <w:pPr>
        <w:pStyle w:val="Style12"/>
        <w:keepNext w:val="0"/>
        <w:keepLines w:val="0"/>
        <w:widowControl w:val="0"/>
        <w:shd w:val="clear" w:color="auto" w:fill="auto"/>
        <w:bidi w:val="0"/>
        <w:spacing w:before="0" w:after="0" w:line="467" w:lineRule="exact"/>
        <w:ind w:left="0" w:right="0" w:firstLine="580"/>
        <w:jc w:val="both"/>
      </w:pPr>
      <w:r>
        <w:rPr>
          <w:color w:val="000000"/>
          <w:spacing w:val="0"/>
          <w:w w:val="100"/>
          <w:position w:val="0"/>
        </w:rPr>
        <w:t>本模块旨在引导学生了解信息技术发展趋势、应用领域，关注信息技术对社 会形态和个人行为方式带来的影响，了解信息社会相关的文化、道德和法律常识, 树立正确的价值观，履行信息社会责任；理解信息系统的工作机制，掌握常见信 息技术设备及主流操作系统的使用技能。</w:t>
      </w:r>
    </w:p>
    <w:p>
      <w:pPr>
        <w:pStyle w:val="Style12"/>
        <w:keepNext w:val="0"/>
        <w:keepLines w:val="0"/>
        <w:widowControl w:val="0"/>
        <w:shd w:val="clear" w:color="auto" w:fill="auto"/>
        <w:bidi w:val="0"/>
        <w:spacing w:before="0" w:after="0" w:line="467" w:lineRule="exact"/>
        <w:ind w:left="0" w:right="0" w:firstLine="580"/>
        <w:jc w:val="both"/>
        <w:rPr>
          <w:sz w:val="24"/>
          <w:szCs w:val="24"/>
        </w:rPr>
      </w:pPr>
      <w:r>
        <w:rPr>
          <w:color w:val="000000"/>
          <w:spacing w:val="0"/>
          <w:w w:val="100"/>
          <w:position w:val="0"/>
          <w:sz w:val="24"/>
          <w:szCs w:val="24"/>
        </w:rPr>
        <w:t>【内容要求】</w:t>
      </w:r>
    </w:p>
    <w:p>
      <w:pPr>
        <w:pStyle w:val="Style12"/>
        <w:keepNext w:val="0"/>
        <w:keepLines w:val="0"/>
        <w:widowControl w:val="0"/>
        <w:numPr>
          <w:ilvl w:val="0"/>
          <w:numId w:val="3"/>
        </w:numPr>
        <w:shd w:val="clear" w:color="auto" w:fill="auto"/>
        <w:tabs>
          <w:tab w:pos="1111" w:val="left"/>
        </w:tabs>
        <w:bidi w:val="0"/>
        <w:spacing w:before="0" w:after="0" w:line="467" w:lineRule="exact"/>
        <w:ind w:left="0" w:right="0" w:firstLine="580"/>
        <w:jc w:val="both"/>
      </w:pPr>
      <w:bookmarkStart w:id="64" w:name="bookmark64"/>
      <w:bookmarkEnd w:id="64"/>
      <w:r>
        <w:rPr>
          <w:color w:val="000000"/>
          <w:spacing w:val="0"/>
          <w:w w:val="100"/>
          <w:position w:val="0"/>
        </w:rPr>
        <w:t>认识信息技术与信息社会</w:t>
      </w:r>
    </w:p>
    <w:p>
      <w:pPr>
        <w:pStyle w:val="Style12"/>
        <w:keepNext w:val="0"/>
        <w:keepLines w:val="0"/>
        <w:widowControl w:val="0"/>
        <w:shd w:val="clear" w:color="auto" w:fill="auto"/>
        <w:bidi w:val="0"/>
        <w:spacing w:before="0" w:after="0" w:line="467" w:lineRule="exact"/>
        <w:ind w:left="0" w:right="0" w:firstLine="580"/>
        <w:jc w:val="both"/>
      </w:pPr>
      <w:r>
        <w:rPr>
          <w:color w:val="000000"/>
          <w:spacing w:val="0"/>
          <w:w w:val="100"/>
          <w:position w:val="0"/>
        </w:rPr>
        <w:t>理解信息技术的概念，了解信息技术的发展历程，能描述信息技术在当今社 会的典型应用，以及对人类社会生产、生活方式的影响；</w:t>
      </w:r>
    </w:p>
    <w:p>
      <w:pPr>
        <w:pStyle w:val="Style12"/>
        <w:keepNext w:val="0"/>
        <w:keepLines w:val="0"/>
        <w:widowControl w:val="0"/>
        <w:shd w:val="clear" w:color="auto" w:fill="auto"/>
        <w:bidi w:val="0"/>
        <w:spacing w:before="0" w:after="0" w:line="467" w:lineRule="exact"/>
        <w:ind w:left="0" w:right="0" w:firstLine="580"/>
        <w:jc w:val="both"/>
      </w:pPr>
      <w:r>
        <w:rPr>
          <w:color w:val="000000"/>
          <w:spacing w:val="0"/>
          <w:w w:val="100"/>
          <w:position w:val="0"/>
        </w:rPr>
        <w:t>了解信息社会的特征和相应的文化、道德和法律常识，在信息活动中自觉践 行社会主义核心价值观；</w:t>
      </w:r>
    </w:p>
    <w:p>
      <w:pPr>
        <w:pStyle w:val="Style12"/>
        <w:keepNext w:val="0"/>
        <w:keepLines w:val="0"/>
        <w:widowControl w:val="0"/>
        <w:shd w:val="clear" w:color="auto" w:fill="auto"/>
        <w:bidi w:val="0"/>
        <w:spacing w:before="0" w:after="0" w:line="467" w:lineRule="exact"/>
        <w:ind w:left="0" w:right="0" w:firstLine="580"/>
        <w:jc w:val="both"/>
      </w:pPr>
      <w:r>
        <w:rPr>
          <w:color w:val="000000"/>
          <w:spacing w:val="0"/>
          <w:w w:val="100"/>
          <w:position w:val="0"/>
        </w:rPr>
        <w:t>了解信息社会的发展趋势和智慧社会的前景。</w:t>
      </w:r>
    </w:p>
    <w:p>
      <w:pPr>
        <w:pStyle w:val="Style12"/>
        <w:keepNext w:val="0"/>
        <w:keepLines w:val="0"/>
        <w:widowControl w:val="0"/>
        <w:numPr>
          <w:ilvl w:val="0"/>
          <w:numId w:val="3"/>
        </w:numPr>
        <w:shd w:val="clear" w:color="auto" w:fill="auto"/>
        <w:tabs>
          <w:tab w:pos="1111" w:val="left"/>
        </w:tabs>
        <w:bidi w:val="0"/>
        <w:spacing w:before="0" w:after="0" w:line="467" w:lineRule="exact"/>
        <w:ind w:left="0" w:right="0" w:firstLine="580"/>
        <w:jc w:val="both"/>
      </w:pPr>
      <w:bookmarkStart w:id="65" w:name="bookmark65"/>
      <w:bookmarkEnd w:id="65"/>
      <w:r>
        <w:rPr>
          <w:color w:val="000000"/>
          <w:spacing w:val="0"/>
          <w:w w:val="100"/>
          <w:position w:val="0"/>
        </w:rPr>
        <w:t>认识信息系统</w:t>
      </w:r>
    </w:p>
    <w:p>
      <w:pPr>
        <w:pStyle w:val="Style12"/>
        <w:keepNext w:val="0"/>
        <w:keepLines w:val="0"/>
        <w:widowControl w:val="0"/>
        <w:shd w:val="clear" w:color="auto" w:fill="auto"/>
        <w:bidi w:val="0"/>
        <w:spacing w:before="0" w:after="200" w:line="467" w:lineRule="exact"/>
        <w:ind w:left="0" w:right="0" w:firstLine="580"/>
        <w:jc w:val="both"/>
      </w:pPr>
      <w:r>
        <w:rPr>
          <w:color w:val="000000"/>
          <w:spacing w:val="0"/>
          <w:w w:val="100"/>
          <w:position w:val="0"/>
        </w:rPr>
        <w:t>了解信息系统组成；</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了解二进制、十进制及十六进制的转换方法；</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了解信息编码的常见形式和存储单位的概念，会进行存储单位的换算。</w:t>
      </w:r>
    </w:p>
    <w:p>
      <w:pPr>
        <w:pStyle w:val="Style12"/>
        <w:keepNext w:val="0"/>
        <w:keepLines w:val="0"/>
        <w:widowControl w:val="0"/>
        <w:shd w:val="clear" w:color="auto" w:fill="auto"/>
        <w:tabs>
          <w:tab w:pos="1006" w:val="left"/>
        </w:tabs>
        <w:bidi w:val="0"/>
        <w:spacing w:before="0" w:after="0" w:line="472" w:lineRule="exact"/>
        <w:ind w:left="0" w:right="0" w:firstLine="480"/>
        <w:jc w:val="left"/>
      </w:pPr>
      <w:bookmarkStart w:id="66" w:name="bookmark66"/>
      <w:r>
        <w:rPr>
          <w:color w:val="000000"/>
          <w:spacing w:val="0"/>
          <w:w w:val="100"/>
          <w:position w:val="0"/>
        </w:rPr>
        <w:t>（</w:t>
      </w:r>
      <w:bookmarkEnd w:id="66"/>
      <w:r>
        <w:rPr>
          <w:rFonts w:ascii="Times New Roman" w:eastAsia="Times New Roman" w:hAnsi="Times New Roman" w:cs="Times New Roman"/>
          <w:color w:val="000000"/>
          <w:spacing w:val="0"/>
          <w:w w:val="100"/>
          <w:position w:val="0"/>
        </w:rPr>
        <w:t>3）</w:t>
        <w:tab/>
      </w:r>
      <w:r>
        <w:rPr>
          <w:color w:val="000000"/>
          <w:spacing w:val="0"/>
          <w:w w:val="100"/>
          <w:position w:val="0"/>
        </w:rPr>
        <w:t>选用和连接信息技术设备</w:t>
      </w:r>
    </w:p>
    <w:p>
      <w:pPr>
        <w:pStyle w:val="Style12"/>
        <w:keepNext w:val="0"/>
        <w:keepLines w:val="0"/>
        <w:widowControl w:val="0"/>
        <w:shd w:val="clear" w:color="auto" w:fill="auto"/>
        <w:bidi w:val="0"/>
        <w:spacing w:before="0" w:after="0" w:line="472" w:lineRule="exact"/>
        <w:ind w:left="0" w:right="0" w:firstLine="480"/>
        <w:jc w:val="left"/>
      </w:pPr>
      <w:r>
        <w:rPr>
          <w:color w:val="000000"/>
          <w:spacing w:val="0"/>
          <w:w w:val="100"/>
          <w:position w:val="0"/>
        </w:rPr>
        <w:t>能识别常见信息技术设备，了解设备类型和特点；</w:t>
      </w:r>
    </w:p>
    <w:p>
      <w:pPr>
        <w:pStyle w:val="Style12"/>
        <w:keepNext w:val="0"/>
        <w:keepLines w:val="0"/>
        <w:widowControl w:val="0"/>
        <w:shd w:val="clear" w:color="auto" w:fill="auto"/>
        <w:bidi w:val="0"/>
        <w:spacing w:before="0" w:after="0" w:line="472" w:lineRule="exact"/>
        <w:ind w:left="0" w:right="0" w:firstLine="500"/>
        <w:jc w:val="both"/>
      </w:pPr>
      <w:r>
        <w:rPr>
          <w:color w:val="000000"/>
          <w:spacing w:val="0"/>
          <w:w w:val="100"/>
          <w:position w:val="0"/>
        </w:rPr>
        <w:t>能描述常见信息技术设备主要性能指标的含义，能根据需求选用合适的 设备；</w:t>
      </w:r>
    </w:p>
    <w:p>
      <w:pPr>
        <w:pStyle w:val="Style12"/>
        <w:keepNext w:val="0"/>
        <w:keepLines w:val="0"/>
        <w:widowControl w:val="0"/>
        <w:shd w:val="clear" w:color="auto" w:fill="auto"/>
        <w:bidi w:val="0"/>
        <w:spacing w:before="0" w:after="0" w:line="472" w:lineRule="exact"/>
        <w:ind w:left="0" w:right="0" w:firstLine="500"/>
        <w:jc w:val="both"/>
      </w:pPr>
      <w:r>
        <w:rPr>
          <w:color w:val="000000"/>
          <w:spacing w:val="0"/>
          <w:w w:val="100"/>
          <w:position w:val="0"/>
        </w:rPr>
        <w:t>能正确连接计算机、移动终端和常用外围设备，并将信息技术设备接入 互联网；</w:t>
      </w:r>
    </w:p>
    <w:p>
      <w:pPr>
        <w:pStyle w:val="Style12"/>
        <w:keepNext w:val="0"/>
        <w:keepLines w:val="0"/>
        <w:widowControl w:val="0"/>
        <w:shd w:val="clear" w:color="auto" w:fill="auto"/>
        <w:bidi w:val="0"/>
        <w:spacing w:before="0" w:after="0" w:line="472" w:lineRule="exact"/>
        <w:ind w:left="0" w:right="0" w:firstLine="500"/>
        <w:jc w:val="both"/>
      </w:pPr>
      <w:r>
        <w:rPr>
          <w:color w:val="000000"/>
          <w:spacing w:val="0"/>
          <w:w w:val="100"/>
          <w:position w:val="0"/>
        </w:rPr>
        <w:t>了解计算机和移动终端等常见信息技术设备基本设置的操作方法，会进行常 见信息技术设备的设置。</w:t>
      </w:r>
    </w:p>
    <w:p>
      <w:pPr>
        <w:pStyle w:val="Style12"/>
        <w:keepNext w:val="0"/>
        <w:keepLines w:val="0"/>
        <w:widowControl w:val="0"/>
        <w:shd w:val="clear" w:color="auto" w:fill="auto"/>
        <w:tabs>
          <w:tab w:pos="1026" w:val="left"/>
        </w:tabs>
        <w:bidi w:val="0"/>
        <w:spacing w:before="0" w:after="0" w:line="470" w:lineRule="exact"/>
        <w:ind w:left="0" w:right="0" w:firstLine="500"/>
        <w:jc w:val="both"/>
      </w:pPr>
      <w:bookmarkStart w:id="67" w:name="bookmark67"/>
      <w:r>
        <w:rPr>
          <w:color w:val="000000"/>
          <w:spacing w:val="0"/>
          <w:w w:val="100"/>
          <w:position w:val="0"/>
        </w:rPr>
        <w:t>（</w:t>
      </w:r>
      <w:bookmarkEnd w:id="67"/>
      <w:r>
        <w:rPr>
          <w:rFonts w:ascii="Times New Roman" w:eastAsia="Times New Roman" w:hAnsi="Times New Roman" w:cs="Times New Roman"/>
          <w:color w:val="000000"/>
          <w:spacing w:val="0"/>
          <w:w w:val="100"/>
          <w:position w:val="0"/>
        </w:rPr>
        <w:t>4）</w:t>
        <w:tab/>
      </w:r>
      <w:r>
        <w:rPr>
          <w:color w:val="000000"/>
          <w:spacing w:val="0"/>
          <w:w w:val="100"/>
          <w:position w:val="0"/>
        </w:rPr>
        <w:t>使用操作系统</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能描述操作系统的功能，能列举主流操作系统的类型和特点；</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了解主流操作系统用户界面的类型、基本元素（对象）和功能；</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会进行图形用户界面操作；</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会安装、卸载应用程序和驱动程序；</w:t>
      </w:r>
    </w:p>
    <w:p>
      <w:pPr>
        <w:pStyle w:val="Style12"/>
        <w:keepNext w:val="0"/>
        <w:keepLines w:val="0"/>
        <w:widowControl w:val="0"/>
        <w:shd w:val="clear" w:color="auto" w:fill="auto"/>
        <w:bidi w:val="0"/>
        <w:spacing w:before="0" w:after="0" w:line="470" w:lineRule="exact"/>
        <w:ind w:left="0" w:right="0" w:firstLine="500"/>
        <w:jc w:val="both"/>
      </w:pPr>
      <w:r>
        <w:rPr>
          <w:color w:val="000000"/>
          <w:spacing w:val="0"/>
          <w:w w:val="100"/>
          <w:position w:val="0"/>
        </w:rPr>
        <w:t>了解常用中英文输入方法，能熟练运用一种中文输入法进行文本和常用符号 输入，会使用语音识别、光学识别等工具输入文本；</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了解操作系统自带的常用程序的功能和使用方法。</w:t>
      </w:r>
    </w:p>
    <w:p>
      <w:pPr>
        <w:pStyle w:val="Style12"/>
        <w:keepNext w:val="0"/>
        <w:keepLines w:val="0"/>
        <w:widowControl w:val="0"/>
        <w:shd w:val="clear" w:color="auto" w:fill="auto"/>
        <w:tabs>
          <w:tab w:pos="1006" w:val="left"/>
        </w:tabs>
        <w:bidi w:val="0"/>
        <w:spacing w:before="0" w:after="0" w:line="468" w:lineRule="exact"/>
        <w:ind w:left="0" w:right="0" w:firstLine="480"/>
        <w:jc w:val="left"/>
      </w:pPr>
      <w:bookmarkStart w:id="68" w:name="bookmark68"/>
      <w:r>
        <w:rPr>
          <w:color w:val="000000"/>
          <w:spacing w:val="0"/>
          <w:w w:val="100"/>
          <w:position w:val="0"/>
        </w:rPr>
        <w:t>（</w:t>
      </w:r>
      <w:bookmarkEnd w:id="68"/>
      <w:r>
        <w:rPr>
          <w:rFonts w:ascii="Times New Roman" w:eastAsia="Times New Roman" w:hAnsi="Times New Roman" w:cs="Times New Roman"/>
          <w:color w:val="000000"/>
          <w:spacing w:val="0"/>
          <w:w w:val="100"/>
          <w:position w:val="0"/>
        </w:rPr>
        <w:t>5）</w:t>
        <w:tab/>
      </w:r>
      <w:r>
        <w:rPr>
          <w:color w:val="000000"/>
          <w:spacing w:val="0"/>
          <w:w w:val="100"/>
          <w:position w:val="0"/>
        </w:rPr>
        <w:t>管理信息资源</w:t>
      </w:r>
    </w:p>
    <w:p>
      <w:pPr>
        <w:pStyle w:val="Style12"/>
        <w:keepNext w:val="0"/>
        <w:keepLines w:val="0"/>
        <w:widowControl w:val="0"/>
        <w:shd w:val="clear" w:color="auto" w:fill="auto"/>
        <w:bidi w:val="0"/>
        <w:spacing w:before="0" w:after="0" w:line="468" w:lineRule="exact"/>
        <w:ind w:left="0" w:right="0" w:firstLine="500"/>
        <w:jc w:val="both"/>
      </w:pPr>
      <w:r>
        <w:rPr>
          <w:color w:val="000000"/>
          <w:spacing w:val="0"/>
          <w:w w:val="100"/>
          <w:position w:val="0"/>
        </w:rPr>
        <w:t>能描述文件和文件夹的概念与作用，会运用文件和文件夹等对信息资源进行 操作管理；</w:t>
      </w:r>
    </w:p>
    <w:p>
      <w:pPr>
        <w:pStyle w:val="Style12"/>
        <w:keepNext w:val="0"/>
        <w:keepLines w:val="0"/>
        <w:widowControl w:val="0"/>
        <w:shd w:val="clear" w:color="auto" w:fill="auto"/>
        <w:bidi w:val="0"/>
        <w:spacing w:before="0" w:after="0" w:line="468" w:lineRule="exact"/>
        <w:ind w:left="0" w:right="0" w:firstLine="480"/>
        <w:jc w:val="left"/>
      </w:pPr>
      <w:r>
        <w:rPr>
          <w:color w:val="000000"/>
          <w:spacing w:val="0"/>
          <w:w w:val="100"/>
          <w:position w:val="0"/>
        </w:rPr>
        <w:t>能辨识常见信息资源类型，会检索和调用信息资源；</w:t>
      </w:r>
    </w:p>
    <w:p>
      <w:pPr>
        <w:pStyle w:val="Style12"/>
        <w:keepNext w:val="0"/>
        <w:keepLines w:val="0"/>
        <w:widowControl w:val="0"/>
        <w:shd w:val="clear" w:color="auto" w:fill="auto"/>
        <w:bidi w:val="0"/>
        <w:spacing w:before="0" w:after="200" w:line="468" w:lineRule="exact"/>
        <w:ind w:left="0" w:right="0" w:firstLine="480"/>
        <w:jc w:val="left"/>
      </w:pPr>
      <w:r>
        <w:rPr>
          <w:color w:val="000000"/>
          <w:spacing w:val="0"/>
          <w:w w:val="100"/>
          <w:position w:val="0"/>
        </w:rPr>
        <w:t>会对信息资源进行压缩、加密和备份。</w:t>
      </w:r>
    </w:p>
    <w:p>
      <w:pPr>
        <w:pStyle w:val="Style12"/>
        <w:keepNext w:val="0"/>
        <w:keepLines w:val="0"/>
        <w:widowControl w:val="0"/>
        <w:shd w:val="clear" w:color="auto" w:fill="auto"/>
        <w:tabs>
          <w:tab w:pos="1006" w:val="left"/>
        </w:tabs>
        <w:bidi w:val="0"/>
        <w:spacing w:before="0" w:after="0" w:line="444" w:lineRule="auto"/>
        <w:ind w:left="0" w:right="0" w:firstLine="480"/>
        <w:jc w:val="left"/>
      </w:pPr>
      <w:bookmarkStart w:id="69" w:name="bookmark69"/>
      <w:r>
        <w:rPr>
          <w:rFonts w:ascii="Times New Roman" w:eastAsia="Times New Roman" w:hAnsi="Times New Roman" w:cs="Times New Roman"/>
          <w:color w:val="000000"/>
          <w:spacing w:val="0"/>
          <w:w w:val="100"/>
          <w:position w:val="0"/>
        </w:rPr>
        <w:t>（</w:t>
      </w:r>
      <w:bookmarkEnd w:id="69"/>
      <w:r>
        <w:rPr>
          <w:rFonts w:ascii="Times New Roman" w:eastAsia="Times New Roman" w:hAnsi="Times New Roman" w:cs="Times New Roman"/>
          <w:color w:val="000000"/>
          <w:spacing w:val="0"/>
          <w:w w:val="100"/>
          <w:position w:val="0"/>
        </w:rPr>
        <w:t>6）</w:t>
        <w:tab/>
      </w:r>
      <w:r>
        <w:rPr>
          <w:color w:val="000000"/>
          <w:spacing w:val="0"/>
          <w:w w:val="100"/>
          <w:position w:val="0"/>
        </w:rPr>
        <w:t>维护系统</w:t>
      </w:r>
    </w:p>
    <w:p>
      <w:pPr>
        <w:pStyle w:val="Style12"/>
        <w:keepNext w:val="0"/>
        <w:keepLines w:val="0"/>
        <w:widowControl w:val="0"/>
        <w:shd w:val="clear" w:color="auto" w:fill="auto"/>
        <w:bidi w:val="0"/>
        <w:spacing w:before="0" w:after="160" w:line="468" w:lineRule="exact"/>
        <w:ind w:left="0" w:right="0" w:firstLine="500"/>
        <w:jc w:val="both"/>
      </w:pPr>
      <w:r>
        <w:rPr>
          <w:color w:val="000000"/>
          <w:spacing w:val="0"/>
          <w:w w:val="100"/>
          <w:position w:val="0"/>
        </w:rPr>
        <w:t>能对计算机和移动终端等信息技术设备进行简单的安全设置，会进行用户管 理及权限设置；</w:t>
      </w:r>
    </w:p>
    <w:p>
      <w:pPr>
        <w:pStyle w:val="Style12"/>
        <w:keepNext w:val="0"/>
        <w:keepLines w:val="0"/>
        <w:widowControl w:val="0"/>
        <w:shd w:val="clear" w:color="auto" w:fill="auto"/>
        <w:bidi w:val="0"/>
        <w:spacing w:before="0" w:after="0" w:line="240" w:lineRule="auto"/>
        <w:ind w:left="0" w:right="0" w:firstLine="480"/>
        <w:jc w:val="left"/>
      </w:pPr>
      <w:r>
        <w:rPr>
          <w:color w:val="000000"/>
          <w:spacing w:val="0"/>
          <w:w w:val="100"/>
          <w:position w:val="0"/>
        </w:rPr>
        <w:t>会使用工具软件进行系统测试与维护；</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会应用</w:t>
      </w:r>
      <w:r>
        <w:rPr>
          <w:color w:val="000000"/>
          <w:spacing w:val="0"/>
          <w:w w:val="100"/>
          <w:position w:val="0"/>
          <w:lang w:val="zh-CN" w:eastAsia="zh-CN" w:bidi="zh-CN"/>
        </w:rPr>
        <w:t>“帮</w:t>
      </w:r>
      <w:r>
        <w:rPr>
          <w:color w:val="000000"/>
          <w:spacing w:val="0"/>
          <w:w w:val="100"/>
          <w:position w:val="0"/>
        </w:rPr>
        <w:t>助”等工具解决信息技术设备及系统使用过程中遇到的问题。</w:t>
      </w:r>
    </w:p>
    <w:p>
      <w:pPr>
        <w:pStyle w:val="Style12"/>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在教学中，教师可借助数字化的教学资源搭建学生感知和体验信息技术的应 用环境，结合生产、生活中的信息技术应用实例，引导学生了解相关知识，增强 学生对信息技术课程学习的兴趣。通过实用性的项目案例，创设做、学、教一体 化的任务情境，引导学生掌握常见信息技术设备和操作系统的使用技能，在实践 过程中积累知识与技能。</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在“认识信息技术与信息社会”内容的教学中，教师要引导学生通过感知、 思考、讨论等方式，充分了解信息技术的发展历程和应用前景，理解信息社会的 特征，认识信息技术与人类社会生产、生活深度融合产生的巨大影响，理解合理 运用信息技术解决生产、生活和学习问题的重要意义，在信息活动中自觉践行社 会主义核心价值观，履行信息社会责任。</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在“认识信息系统”内容的教学中，教师可借助通俗易懂的真实案例、形象 化的数字化教学资源，解读信息系统的组成结构；掌握二进制、十进制、十六进 制等常用数制的换算方法，会借助计算器等工具进行数制换算；了解数值、字符 等信息编码的形式，数据存储单位的概念，掌握存储单位的换算方法。</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在“选用和连接信息技术设备”内容的教学中，教师要引导学生通过社会实 践、应用体验等方式，综合了解计算机、移动终端（智能手机、平板电脑、可穿 戴智能设备等）和常用外围设备（打印机、扫描仪、摄像头、音视频设备、数码 相机和摄像机等）的功能和特点，会根据生产、生活需要提出恰当的设备配置方 案，并完成与互联网及其他设备的连接和基本设置。</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w:t>
      </w:r>
      <w:r>
        <w:rPr>
          <w:color w:val="000000"/>
          <w:spacing w:val="0"/>
          <w:w w:val="100"/>
          <w:position w:val="0"/>
          <w:lang w:val="zh-CN" w:eastAsia="zh-CN" w:bidi="zh-CN"/>
        </w:rPr>
        <w:t>“使</w:t>
      </w:r>
      <w:r>
        <w:rPr>
          <w:color w:val="000000"/>
          <w:spacing w:val="0"/>
          <w:w w:val="100"/>
          <w:position w:val="0"/>
        </w:rPr>
        <w:t>用操作系统</w:t>
      </w:r>
      <w:r>
        <w:rPr>
          <w:color w:val="000000"/>
          <w:spacing w:val="0"/>
          <w:w w:val="100"/>
          <w:position w:val="0"/>
          <w:lang w:val="zh-CN" w:eastAsia="zh-CN" w:bidi="zh-CN"/>
        </w:rPr>
        <w:t>”“管</w:t>
      </w:r>
      <w:r>
        <w:rPr>
          <w:color w:val="000000"/>
          <w:spacing w:val="0"/>
          <w:w w:val="100"/>
          <w:position w:val="0"/>
        </w:rPr>
        <w:t xml:space="preserve">理信息资源” </w:t>
      </w:r>
      <w:r>
        <w:rPr>
          <w:color w:val="000000"/>
          <w:spacing w:val="0"/>
          <w:w w:val="100"/>
          <w:position w:val="0"/>
          <w:lang w:val="zh-CN" w:eastAsia="zh-CN" w:bidi="zh-CN"/>
        </w:rPr>
        <w:t>“维护</w:t>
      </w:r>
      <w:r>
        <w:rPr>
          <w:color w:val="000000"/>
          <w:spacing w:val="0"/>
          <w:w w:val="100"/>
          <w:position w:val="0"/>
        </w:rPr>
        <w:t>系统”等内容的教学中，教师 要引导学生通过体验、任务操作等形式，进一步了解不同类型的桌面及移动终 端操作系统的特点，会搭建虚拟机环境，会安装、使用和维护其中一种或几种 操作系统，能熟练进行图形用户界面操作，会使用不同设备及操作系统环境中 的功能程序并进行安装和卸载，能进行中英文本和常用符号输入，能根据实际 业务要求熟练进行信息资源的操作管理，会通过信息资源压缩、加密、备份及 用户权限设置等方式对信息资源进行简单保护，会使用相应的工具软件测试系 统的性能、发现故障并进行相应的维护。要引导学生主动运用</w:t>
      </w:r>
      <w:r>
        <w:rPr>
          <w:color w:val="000000"/>
          <w:spacing w:val="0"/>
          <w:w w:val="100"/>
          <w:position w:val="0"/>
          <w:lang w:val="zh-CN" w:eastAsia="zh-CN" w:bidi="zh-CN"/>
        </w:rPr>
        <w:t>“帮</w:t>
      </w:r>
      <w:r>
        <w:rPr>
          <w:color w:val="000000"/>
          <w:spacing w:val="0"/>
          <w:w w:val="100"/>
          <w:position w:val="0"/>
        </w:rPr>
        <w:t>助”等工具 解决信息技术设备及系统使用过程中遇到的问题，培养学生借助数字化学习工 具进行自主学习的能力。</w:t>
      </w:r>
    </w:p>
    <w:p>
      <w:pPr>
        <w:pStyle w:val="Style12"/>
        <w:keepNext w:val="0"/>
        <w:keepLines w:val="0"/>
        <w:widowControl w:val="0"/>
        <w:numPr>
          <w:ilvl w:val="0"/>
          <w:numId w:val="5"/>
        </w:numPr>
        <w:shd w:val="clear" w:color="auto" w:fill="auto"/>
        <w:bidi w:val="0"/>
        <w:spacing w:before="0" w:after="0" w:line="469" w:lineRule="exact"/>
        <w:ind w:left="0" w:right="0" w:firstLine="460"/>
        <w:jc w:val="left"/>
        <w:rPr>
          <w:sz w:val="24"/>
          <w:szCs w:val="24"/>
        </w:rPr>
      </w:pPr>
      <w:bookmarkStart w:id="70" w:name="bookmark70"/>
      <w:bookmarkEnd w:id="70"/>
      <w:r>
        <w:rPr>
          <w:color w:val="000000"/>
          <w:spacing w:val="0"/>
          <w:w w:val="100"/>
          <w:position w:val="0"/>
          <w:sz w:val="24"/>
          <w:szCs w:val="24"/>
        </w:rPr>
        <w:t>网络应用</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本模块旨在引导学生了解网络技术的发展，综合掌握在生产、生活和学习情 境中网络的应用技巧；理解并遵守网络行为规范，树立正确的网络行为意识；能 合法使用网络信息资源，会有效地保护个人及他人信息隐私；会综合运用网络数 字资源和工具辅助学习。</w:t>
      </w:r>
    </w:p>
    <w:p>
      <w:pPr>
        <w:pStyle w:val="Style12"/>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numPr>
          <w:ilvl w:val="0"/>
          <w:numId w:val="7"/>
        </w:numPr>
        <w:shd w:val="clear" w:color="auto" w:fill="auto"/>
        <w:tabs>
          <w:tab w:pos="1011" w:val="left"/>
        </w:tabs>
        <w:bidi w:val="0"/>
        <w:spacing w:before="0" w:after="0" w:line="469" w:lineRule="exact"/>
        <w:ind w:left="0" w:right="0" w:firstLine="480"/>
        <w:jc w:val="both"/>
      </w:pPr>
      <w:bookmarkStart w:id="71" w:name="bookmark71"/>
      <w:bookmarkEnd w:id="71"/>
      <w:r>
        <w:rPr>
          <w:color w:val="000000"/>
          <w:spacing w:val="0"/>
          <w:w w:val="100"/>
          <w:position w:val="0"/>
        </w:rPr>
        <w:t>认知网络</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了解网络技术的发展；</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能描述互联网对组织及个人的行为、关系的影响，了解与互联网相关的社会 文化特征；</w:t>
      </w:r>
    </w:p>
    <w:p>
      <w:pPr>
        <w:pStyle w:val="Style12"/>
        <w:keepNext w:val="0"/>
        <w:keepLines w:val="0"/>
        <w:widowControl w:val="0"/>
        <w:shd w:val="clear" w:color="auto" w:fill="auto"/>
        <w:bidi w:val="0"/>
        <w:spacing w:before="0" w:after="0" w:line="469" w:lineRule="exact"/>
        <w:ind w:left="0" w:right="0" w:firstLine="460"/>
        <w:jc w:val="left"/>
      </w:pPr>
      <w:r>
        <w:rPr>
          <w:color w:val="000000"/>
          <w:spacing w:val="0"/>
          <w:w w:val="100"/>
          <w:position w:val="0"/>
        </w:rPr>
        <w:t xml:space="preserve">了解网络体系结构＞ </w:t>
      </w:r>
      <w:r>
        <w:rPr>
          <w:rFonts w:ascii="Times New Roman" w:eastAsia="Times New Roman" w:hAnsi="Times New Roman" w:cs="Times New Roman"/>
          <w:color w:val="000000"/>
          <w:spacing w:val="0"/>
          <w:w w:val="100"/>
          <w:position w:val="0"/>
          <w:lang w:val="en-US" w:eastAsia="en-US" w:bidi="en-US"/>
        </w:rPr>
        <w:t>TCP/IP</w:t>
      </w:r>
      <w:r>
        <w:rPr>
          <w:color w:val="000000"/>
          <w:spacing w:val="0"/>
          <w:w w:val="100"/>
          <w:position w:val="0"/>
        </w:rPr>
        <w:t>协议和</w:t>
      </w:r>
      <w:r>
        <w:rPr>
          <w:rFonts w:ascii="Times New Roman" w:eastAsia="Times New Roman" w:hAnsi="Times New Roman" w:cs="Times New Roman"/>
          <w:color w:val="000000"/>
          <w:spacing w:val="0"/>
          <w:w w:val="100"/>
          <w:position w:val="0"/>
          <w:lang w:val="en-US" w:eastAsia="en-US" w:bidi="en-US"/>
        </w:rPr>
        <w:t>IP</w:t>
      </w:r>
      <w:r>
        <w:rPr>
          <w:color w:val="000000"/>
          <w:spacing w:val="0"/>
          <w:w w:val="100"/>
          <w:position w:val="0"/>
        </w:rPr>
        <w:t>地址的相关知识，会进行相关的设置;</w:t>
      </w:r>
    </w:p>
    <w:p>
      <w:pPr>
        <w:pStyle w:val="Style12"/>
        <w:keepNext w:val="0"/>
        <w:keepLines w:val="0"/>
        <w:widowControl w:val="0"/>
        <w:shd w:val="clear" w:color="auto" w:fill="auto"/>
        <w:bidi w:val="0"/>
        <w:spacing w:before="0" w:after="0" w:line="469" w:lineRule="exact"/>
        <w:ind w:left="0" w:right="0" w:firstLine="460"/>
        <w:jc w:val="left"/>
      </w:pPr>
      <w:r>
        <w:rPr>
          <w:color w:val="000000"/>
          <w:spacing w:val="0"/>
          <w:w w:val="100"/>
          <w:position w:val="0"/>
        </w:rPr>
        <w:t>了解互联网的工作原理。</w:t>
      </w:r>
    </w:p>
    <w:p>
      <w:pPr>
        <w:pStyle w:val="Style12"/>
        <w:keepNext w:val="0"/>
        <w:keepLines w:val="0"/>
        <w:widowControl w:val="0"/>
        <w:numPr>
          <w:ilvl w:val="0"/>
          <w:numId w:val="7"/>
        </w:numPr>
        <w:shd w:val="clear" w:color="auto" w:fill="auto"/>
        <w:tabs>
          <w:tab w:pos="991" w:val="left"/>
        </w:tabs>
        <w:bidi w:val="0"/>
        <w:spacing w:before="0" w:after="0" w:line="469" w:lineRule="exact"/>
        <w:ind w:left="0" w:right="0" w:firstLine="460"/>
        <w:jc w:val="left"/>
      </w:pPr>
      <w:bookmarkStart w:id="72" w:name="bookmark72"/>
      <w:bookmarkEnd w:id="72"/>
      <w:r>
        <w:rPr>
          <w:color w:val="000000"/>
          <w:spacing w:val="0"/>
          <w:w w:val="100"/>
          <w:position w:val="0"/>
        </w:rPr>
        <w:t>配置网络</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了解常见网络设备的类型和功能，会进行网络的连接和基本设置，能判断和 排除简单网络故障。</w:t>
      </w:r>
    </w:p>
    <w:p>
      <w:pPr>
        <w:pStyle w:val="Style12"/>
        <w:keepNext w:val="0"/>
        <w:keepLines w:val="0"/>
        <w:widowControl w:val="0"/>
        <w:numPr>
          <w:ilvl w:val="0"/>
          <w:numId w:val="7"/>
        </w:numPr>
        <w:shd w:val="clear" w:color="auto" w:fill="auto"/>
        <w:tabs>
          <w:tab w:pos="1011" w:val="left"/>
        </w:tabs>
        <w:bidi w:val="0"/>
        <w:spacing w:before="0" w:after="0" w:line="473" w:lineRule="exact"/>
        <w:ind w:left="0" w:right="0" w:firstLine="480"/>
        <w:jc w:val="both"/>
      </w:pPr>
      <w:bookmarkStart w:id="73" w:name="bookmark73"/>
      <w:bookmarkEnd w:id="73"/>
      <w:r>
        <w:rPr>
          <w:color w:val="000000"/>
          <w:spacing w:val="0"/>
          <w:w w:val="100"/>
          <w:position w:val="0"/>
        </w:rPr>
        <w:t>获取网络资源</w:t>
      </w:r>
    </w:p>
    <w:p>
      <w:pPr>
        <w:pStyle w:val="Style12"/>
        <w:keepNext w:val="0"/>
        <w:keepLines w:val="0"/>
        <w:widowControl w:val="0"/>
        <w:shd w:val="clear" w:color="auto" w:fill="auto"/>
        <w:bidi w:val="0"/>
        <w:spacing w:before="0" w:after="0" w:line="473" w:lineRule="exact"/>
        <w:ind w:left="0" w:right="0" w:firstLine="480"/>
        <w:jc w:val="left"/>
      </w:pPr>
      <w:r>
        <w:rPr>
          <w:color w:val="000000"/>
          <w:spacing w:val="0"/>
          <w:w w:val="100"/>
          <w:position w:val="0"/>
        </w:rPr>
        <w:t>能识别网络资源的类型，并根据实际需要获取网络资源；</w:t>
      </w:r>
    </w:p>
    <w:p>
      <w:pPr>
        <w:pStyle w:val="Style12"/>
        <w:keepNext w:val="0"/>
        <w:keepLines w:val="0"/>
        <w:widowControl w:val="0"/>
        <w:shd w:val="clear" w:color="auto" w:fill="auto"/>
        <w:bidi w:val="0"/>
        <w:spacing w:before="0" w:after="0" w:line="473" w:lineRule="exact"/>
        <w:ind w:left="0" w:right="0" w:firstLine="480"/>
        <w:jc w:val="left"/>
      </w:pPr>
      <w:r>
        <w:rPr>
          <w:color w:val="000000"/>
          <w:spacing w:val="0"/>
          <w:w w:val="100"/>
          <w:position w:val="0"/>
        </w:rPr>
        <w:t>会区分网络开放资源、免费资源和收费认证资源，树立知识产权保护意识， 能合法使用网络信息资源；</w:t>
      </w:r>
    </w:p>
    <w:p>
      <w:pPr>
        <w:pStyle w:val="Style12"/>
        <w:keepNext w:val="0"/>
        <w:keepLines w:val="0"/>
        <w:widowControl w:val="0"/>
        <w:shd w:val="clear" w:color="auto" w:fill="auto"/>
        <w:bidi w:val="0"/>
        <w:spacing w:before="0" w:after="0" w:line="473" w:lineRule="exact"/>
        <w:ind w:left="0" w:right="0" w:firstLine="480"/>
        <w:jc w:val="left"/>
      </w:pPr>
      <w:r>
        <w:rPr>
          <w:color w:val="000000"/>
          <w:spacing w:val="0"/>
          <w:w w:val="100"/>
          <w:position w:val="0"/>
        </w:rPr>
        <w:t>会辨识有益或不良网络信息，能对信息的安全性、准确性和可信度进行评价, 自觉抵制不良信息。</w:t>
      </w:r>
    </w:p>
    <w:p>
      <w:pPr>
        <w:pStyle w:val="Style12"/>
        <w:keepNext w:val="0"/>
        <w:keepLines w:val="0"/>
        <w:widowControl w:val="0"/>
        <w:numPr>
          <w:ilvl w:val="0"/>
          <w:numId w:val="7"/>
        </w:numPr>
        <w:shd w:val="clear" w:color="auto" w:fill="auto"/>
        <w:tabs>
          <w:tab w:pos="1011" w:val="left"/>
        </w:tabs>
        <w:bidi w:val="0"/>
        <w:spacing w:before="0" w:after="0" w:line="466" w:lineRule="exact"/>
        <w:ind w:left="0" w:right="0" w:firstLine="480"/>
        <w:jc w:val="left"/>
      </w:pPr>
      <w:bookmarkStart w:id="74" w:name="bookmark74"/>
      <w:bookmarkEnd w:id="74"/>
      <w:r>
        <w:rPr>
          <w:color w:val="000000"/>
          <w:spacing w:val="0"/>
          <w:w w:val="100"/>
          <w:position w:val="0"/>
        </w:rPr>
        <w:t>网络交流与信息发布</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会进行网络通信、网络信息传送和网络远程操作；</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会编辑、加工和发布网络信息；</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能在网络交流、网络信息发布等活动中，坚持正确的网络文化导向，弘扬社 会主义核心价值观。</w:t>
      </w:r>
    </w:p>
    <w:p>
      <w:pPr>
        <w:pStyle w:val="Style12"/>
        <w:keepNext w:val="0"/>
        <w:keepLines w:val="0"/>
        <w:widowControl w:val="0"/>
        <w:numPr>
          <w:ilvl w:val="0"/>
          <w:numId w:val="7"/>
        </w:numPr>
        <w:shd w:val="clear" w:color="auto" w:fill="auto"/>
        <w:tabs>
          <w:tab w:pos="1011" w:val="left"/>
        </w:tabs>
        <w:bidi w:val="0"/>
        <w:spacing w:before="0" w:after="0" w:line="466" w:lineRule="exact"/>
        <w:ind w:left="0" w:right="0" w:firstLine="480"/>
        <w:jc w:val="both"/>
      </w:pPr>
      <w:bookmarkStart w:id="75" w:name="bookmark75"/>
      <w:bookmarkEnd w:id="75"/>
      <w:r>
        <w:rPr>
          <w:color w:val="000000"/>
          <w:spacing w:val="0"/>
          <w:w w:val="100"/>
          <w:position w:val="0"/>
        </w:rPr>
        <w:t>运用网络工具</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会运用网络工具进行多终端信息资料的传送、同步与共享；</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初步掌握网络学习的类型与途径，具备数字化学习能力；</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了解网络对生活的影响，能熟^^应用生活类网络工具；</w:t>
      </w:r>
    </w:p>
    <w:p>
      <w:pPr>
        <w:pStyle w:val="Style12"/>
        <w:keepNext w:val="0"/>
        <w:keepLines w:val="0"/>
        <w:widowControl w:val="0"/>
        <w:shd w:val="clear" w:color="auto" w:fill="auto"/>
        <w:bidi w:val="0"/>
        <w:spacing w:before="0" w:after="220" w:line="466" w:lineRule="exact"/>
        <w:ind w:left="0" w:right="0" w:firstLine="480"/>
        <w:jc w:val="both"/>
      </w:pPr>
      <w:r>
        <w:rPr>
          <w:color w:val="000000"/>
          <w:spacing w:val="0"/>
          <w:w w:val="100"/>
          <w:position w:val="0"/>
        </w:rPr>
        <w:t>能借助网络工具多人协作完成任务。</w:t>
      </w:r>
    </w:p>
    <w:p>
      <w:pPr>
        <w:pStyle w:val="Style12"/>
        <w:keepNext w:val="0"/>
        <w:keepLines w:val="0"/>
        <w:widowControl w:val="0"/>
        <w:numPr>
          <w:ilvl w:val="0"/>
          <w:numId w:val="7"/>
        </w:numPr>
        <w:shd w:val="clear" w:color="auto" w:fill="auto"/>
        <w:tabs>
          <w:tab w:pos="989" w:val="left"/>
        </w:tabs>
        <w:bidi w:val="0"/>
        <w:spacing w:before="0" w:after="0" w:line="442" w:lineRule="auto"/>
        <w:ind w:left="0" w:right="0" w:firstLine="480"/>
        <w:jc w:val="both"/>
      </w:pPr>
      <w:bookmarkStart w:id="76" w:name="bookmark76"/>
      <w:bookmarkEnd w:id="76"/>
      <w:r>
        <w:rPr>
          <w:color w:val="000000"/>
          <w:spacing w:val="0"/>
          <w:w w:val="100"/>
          <w:position w:val="0"/>
        </w:rPr>
        <w:t>了解物联网</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了解物联网技术的发展，了解智慧城市相关知识；</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了解典型的物联网系统并体验应用；</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了解物联网的常见设备及软件配置。</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6" w:lineRule="exact"/>
        <w:ind w:left="0" w:right="0" w:firstLine="500"/>
        <w:jc w:val="both"/>
      </w:pPr>
      <w:r>
        <w:rPr>
          <w:color w:val="000000"/>
          <w:spacing w:val="0"/>
          <w:w w:val="100"/>
          <w:position w:val="0"/>
        </w:rPr>
        <w:t>在教学中，教师通过创设体验情境，引导学生在真实或模拟的网络应用环境 中，感受网络给生产、生活带来的影响，了解网络技术原理，认识网络环境的优 势与不足，加深对网络文化和规范的理解，培养正确的网络行为习惯。</w:t>
      </w:r>
    </w:p>
    <w:p>
      <w:pPr>
        <w:pStyle w:val="Style12"/>
        <w:keepNext w:val="0"/>
        <w:keepLines w:val="0"/>
        <w:widowControl w:val="0"/>
        <w:shd w:val="clear" w:color="auto" w:fill="auto"/>
        <w:bidi w:val="0"/>
        <w:spacing w:before="0" w:after="0" w:line="466" w:lineRule="exact"/>
        <w:ind w:left="0" w:right="0" w:firstLine="500"/>
        <w:jc w:val="both"/>
      </w:pPr>
      <w:r>
        <w:rPr>
          <w:color w:val="000000"/>
          <w:spacing w:val="0"/>
          <w:w w:val="100"/>
          <w:position w:val="0"/>
        </w:rPr>
        <w:t>在“认知网络</w:t>
      </w:r>
      <w:r>
        <w:rPr>
          <w:color w:val="000000"/>
          <w:spacing w:val="0"/>
          <w:w w:val="100"/>
          <w:position w:val="0"/>
          <w:lang w:val="zh-CN" w:eastAsia="zh-CN" w:bidi="zh-CN"/>
        </w:rPr>
        <w:t>”“配</w:t>
      </w:r>
      <w:r>
        <w:rPr>
          <w:color w:val="000000"/>
          <w:spacing w:val="0"/>
          <w:w w:val="100"/>
          <w:position w:val="0"/>
        </w:rPr>
        <w:t>置网络</w:t>
      </w:r>
      <w:r>
        <w:rPr>
          <w:color w:val="000000"/>
          <w:spacing w:val="0"/>
          <w:w w:val="100"/>
          <w:position w:val="0"/>
          <w:lang w:val="zh-CN" w:eastAsia="zh-CN" w:bidi="zh-CN"/>
        </w:rPr>
        <w:t>”等</w:t>
      </w:r>
      <w:r>
        <w:rPr>
          <w:color w:val="000000"/>
          <w:spacing w:val="0"/>
          <w:w w:val="100"/>
          <w:position w:val="0"/>
        </w:rPr>
        <w:t>内容教学中，教师要通过知识讲解、实践操 作等形式，引导学生理解</w:t>
      </w:r>
      <w:r>
        <w:rPr>
          <w:rFonts w:ascii="Times New Roman" w:eastAsia="Times New Roman" w:hAnsi="Times New Roman" w:cs="Times New Roman"/>
          <w:color w:val="000000"/>
          <w:spacing w:val="0"/>
          <w:w w:val="100"/>
          <w:position w:val="0"/>
          <w:lang w:val="en-US" w:eastAsia="en-US" w:bidi="en-US"/>
        </w:rPr>
        <w:t>TCP/IP</w:t>
      </w:r>
      <w:r>
        <w:rPr>
          <w:color w:val="000000"/>
          <w:spacing w:val="0"/>
          <w:w w:val="100"/>
          <w:position w:val="0"/>
        </w:rPr>
        <w:t>协议和</w:t>
      </w:r>
      <w:r>
        <w:rPr>
          <w:rFonts w:ascii="Times New Roman" w:eastAsia="Times New Roman" w:hAnsi="Times New Roman" w:cs="Times New Roman"/>
          <w:color w:val="000000"/>
          <w:spacing w:val="0"/>
          <w:w w:val="100"/>
          <w:position w:val="0"/>
        </w:rPr>
        <w:t>IPv4</w:t>
      </w:r>
      <w:r>
        <w:rPr>
          <w:color w:val="000000"/>
          <w:spacing w:val="0"/>
          <w:w w:val="100"/>
          <w:position w:val="0"/>
        </w:rPr>
        <w:t>、</w:t>
      </w:r>
      <w:r>
        <w:rPr>
          <w:rFonts w:ascii="Times New Roman" w:eastAsia="Times New Roman" w:hAnsi="Times New Roman" w:cs="Times New Roman"/>
          <w:color w:val="000000"/>
          <w:spacing w:val="0"/>
          <w:w w:val="100"/>
          <w:position w:val="0"/>
          <w:lang w:val="en-US" w:eastAsia="en-US" w:bidi="en-US"/>
        </w:rPr>
        <w:t>IPv6</w:t>
      </w:r>
      <w:r>
        <w:rPr>
          <w:color w:val="000000"/>
          <w:spacing w:val="0"/>
          <w:w w:val="100"/>
          <w:position w:val="0"/>
        </w:rPr>
        <w:t>类型地址基础知识，熟悉常 见网络设备的使用方法并会配置网络系统，了解互联网的运行原理，以及</w:t>
      </w:r>
      <w:r>
        <w:rPr>
          <w:rFonts w:ascii="Times New Roman" w:eastAsia="Times New Roman" w:hAnsi="Times New Roman" w:cs="Times New Roman"/>
          <w:color w:val="000000"/>
          <w:spacing w:val="0"/>
          <w:w w:val="100"/>
          <w:position w:val="0"/>
          <w:lang w:val="en-US" w:eastAsia="en-US" w:bidi="en-US"/>
        </w:rPr>
        <w:t>DNS</w:t>
      </w:r>
      <w:r>
        <w:rPr>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lang w:val="en-US" w:eastAsia="en-US" w:bidi="en-US"/>
        </w:rPr>
        <w:t>WWW</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E-maik FTP</w:t>
      </w:r>
      <w:r>
        <w:rPr>
          <w:color w:val="000000"/>
          <w:spacing w:val="0"/>
          <w:w w:val="100"/>
          <w:position w:val="0"/>
        </w:rPr>
        <w:t>等互联网服务的工作机制。</w:t>
      </w:r>
    </w:p>
    <w:p>
      <w:pPr>
        <w:pStyle w:val="Style12"/>
        <w:keepNext w:val="0"/>
        <w:keepLines w:val="0"/>
        <w:widowControl w:val="0"/>
        <w:shd w:val="clear" w:color="auto" w:fill="auto"/>
        <w:bidi w:val="0"/>
        <w:spacing w:before="0" w:after="0" w:line="466" w:lineRule="exact"/>
        <w:ind w:left="0" w:right="0" w:firstLine="500"/>
        <w:jc w:val="both"/>
      </w:pPr>
      <w:r>
        <w:rPr>
          <w:color w:val="000000"/>
          <w:spacing w:val="0"/>
          <w:w w:val="100"/>
          <w:position w:val="0"/>
        </w:rPr>
        <w:t>在</w:t>
      </w:r>
      <w:r>
        <w:rPr>
          <w:color w:val="000000"/>
          <w:spacing w:val="0"/>
          <w:w w:val="100"/>
          <w:position w:val="0"/>
          <w:lang w:val="zh-CN" w:eastAsia="zh-CN" w:bidi="zh-CN"/>
        </w:rPr>
        <w:t>“获</w:t>
      </w:r>
      <w:r>
        <w:rPr>
          <w:color w:val="000000"/>
          <w:spacing w:val="0"/>
          <w:w w:val="100"/>
          <w:position w:val="0"/>
        </w:rPr>
        <w:t>取网络资源</w:t>
      </w:r>
      <w:r>
        <w:rPr>
          <w:color w:val="000000"/>
          <w:spacing w:val="0"/>
          <w:w w:val="100"/>
          <w:position w:val="0"/>
          <w:lang w:val="zh-CN" w:eastAsia="zh-CN" w:bidi="zh-CN"/>
        </w:rPr>
        <w:t>”“网</w:t>
      </w:r>
      <w:r>
        <w:rPr>
          <w:color w:val="000000"/>
          <w:spacing w:val="0"/>
          <w:w w:val="100"/>
          <w:position w:val="0"/>
        </w:rPr>
        <w:t>络交流与信息发布</w:t>
      </w:r>
      <w:r>
        <w:rPr>
          <w:color w:val="000000"/>
          <w:spacing w:val="0"/>
          <w:w w:val="100"/>
          <w:position w:val="0"/>
          <w:lang w:val="zh-CN" w:eastAsia="zh-CN" w:bidi="zh-CN"/>
        </w:rPr>
        <w:t>”“运</w:t>
      </w:r>
      <w:r>
        <w:rPr>
          <w:color w:val="000000"/>
          <w:spacing w:val="0"/>
          <w:w w:val="100"/>
          <w:position w:val="0"/>
        </w:rPr>
        <w:t>用网络工具”等内容教学 中，教师要通过源自生产、生活实践的项目任务，引导学生综合使用桌面和移 动终端等平台中的相关网络工具，从网络中检索和获取有价值的信息资源，会 通过电子邮件收发、即时通信、传送信息资源和网络远程操作等方式进行网络 交流，会使用云笔记、云存储等网络工具进行多终端资料上传、下载、信息同 步和资料的分享，掌握网络购物、网络支付等互联网生活情境中不同终端及平 台下网络工具的运用技能，会编辑、加工和发布个人网络信息，能借助网络工 具多人协作完成任务。</w:t>
      </w:r>
    </w:p>
    <w:p>
      <w:pPr>
        <w:pStyle w:val="Style12"/>
        <w:keepNext w:val="0"/>
        <w:keepLines w:val="0"/>
        <w:widowControl w:val="0"/>
        <w:shd w:val="clear" w:color="auto" w:fill="auto"/>
        <w:bidi w:val="0"/>
        <w:spacing w:before="0" w:after="520" w:line="466" w:lineRule="exact"/>
        <w:ind w:left="0" w:right="0" w:firstLine="500"/>
        <w:jc w:val="both"/>
      </w:pPr>
      <w:r>
        <w:rPr>
          <w:color w:val="000000"/>
          <w:spacing w:val="0"/>
          <w:w w:val="100"/>
          <w:position w:val="0"/>
        </w:rPr>
        <w:t>在</w:t>
      </w:r>
      <w:r>
        <w:rPr>
          <w:color w:val="000000"/>
          <w:spacing w:val="0"/>
          <w:w w:val="100"/>
          <w:position w:val="0"/>
          <w:lang w:val="zh-CN" w:eastAsia="zh-CN" w:bidi="zh-CN"/>
        </w:rPr>
        <w:t>“了解</w:t>
      </w:r>
      <w:r>
        <w:rPr>
          <w:color w:val="000000"/>
          <w:spacing w:val="0"/>
          <w:w w:val="100"/>
          <w:position w:val="0"/>
        </w:rPr>
        <w:t>物联网</w:t>
      </w:r>
      <w:r>
        <w:rPr>
          <w:color w:val="000000"/>
          <w:spacing w:val="0"/>
          <w:w w:val="100"/>
          <w:position w:val="0"/>
          <w:lang w:val="zh-CN" w:eastAsia="zh-CN" w:bidi="zh-CN"/>
        </w:rPr>
        <w:t>”等</w:t>
      </w:r>
      <w:r>
        <w:rPr>
          <w:color w:val="000000"/>
          <w:spacing w:val="0"/>
          <w:w w:val="100"/>
          <w:position w:val="0"/>
        </w:rPr>
        <w:t xml:space="preserve">内容教学中，教师可借助智能监控、智能物流等不同类 型的物联网系统，让学生体验物联网应用效果，了解网络基础环境、传感器、 </w:t>
      </w:r>
      <w:r>
        <w:rPr>
          <w:rFonts w:ascii="Times New Roman" w:eastAsia="Times New Roman" w:hAnsi="Times New Roman" w:cs="Times New Roman"/>
          <w:color w:val="000000"/>
          <w:spacing w:val="0"/>
          <w:w w:val="100"/>
          <w:position w:val="0"/>
          <w:lang w:val="en-US" w:eastAsia="en-US" w:bidi="en-US"/>
        </w:rPr>
        <w:t>RFID</w:t>
      </w:r>
      <w:r>
        <w:rPr>
          <w:color w:val="000000"/>
          <w:spacing w:val="0"/>
          <w:w w:val="100"/>
          <w:position w:val="0"/>
        </w:rPr>
        <w:t>标签、应用系统及平台等物联网部件的功能，初步了解物联网的常见设备 及软件配置。</w:t>
      </w:r>
    </w:p>
    <w:p>
      <w:pPr>
        <w:pStyle w:val="Style12"/>
        <w:keepNext w:val="0"/>
        <w:keepLines w:val="0"/>
        <w:widowControl w:val="0"/>
        <w:numPr>
          <w:ilvl w:val="0"/>
          <w:numId w:val="5"/>
        </w:numPr>
        <w:shd w:val="clear" w:color="auto" w:fill="auto"/>
        <w:bidi w:val="0"/>
        <w:spacing w:before="0" w:after="0" w:line="446" w:lineRule="auto"/>
        <w:ind w:left="0" w:right="0" w:firstLine="500"/>
        <w:jc w:val="both"/>
        <w:rPr>
          <w:sz w:val="24"/>
          <w:szCs w:val="24"/>
        </w:rPr>
      </w:pPr>
      <w:bookmarkStart w:id="77" w:name="bookmark77"/>
      <w:bookmarkEnd w:id="77"/>
      <w:r>
        <w:rPr>
          <w:color w:val="000000"/>
          <w:spacing w:val="0"/>
          <w:w w:val="100"/>
          <w:position w:val="0"/>
          <w:sz w:val="24"/>
          <w:szCs w:val="24"/>
        </w:rPr>
        <w:t>图文编辑</w:t>
      </w:r>
    </w:p>
    <w:p>
      <w:pPr>
        <w:pStyle w:val="Style12"/>
        <w:keepNext w:val="0"/>
        <w:keepLines w:val="0"/>
        <w:widowControl w:val="0"/>
        <w:shd w:val="clear" w:color="auto" w:fill="auto"/>
        <w:bidi w:val="0"/>
        <w:spacing w:before="0" w:after="100" w:line="470" w:lineRule="exact"/>
        <w:ind w:left="0" w:right="0" w:firstLine="500"/>
        <w:jc w:val="both"/>
        <w:sectPr>
          <w:footerReference w:type="default" r:id="rId8"/>
          <w:footerReference w:type="first" r:id="rId9"/>
          <w:footnotePr>
            <w:pos w:val="pageBottom"/>
            <w:numFmt w:val="decimal"/>
            <w:numRestart w:val="continuous"/>
          </w:footnotePr>
          <w:pgSz w:w="11900" w:h="16840"/>
          <w:pgMar w:top="1187" w:right="1707" w:bottom="1326" w:left="1711" w:header="0" w:footer="3" w:gutter="0"/>
          <w:cols w:space="720"/>
          <w:noEndnote/>
          <w:titlePg/>
          <w:rtlGutter w:val="0"/>
          <w:docGrid w:linePitch="360"/>
        </w:sectPr>
      </w:pPr>
      <w:r>
        <w:rPr>
          <w:color w:val="000000"/>
          <w:spacing w:val="0"/>
          <w:w w:val="100"/>
          <w:position w:val="0"/>
        </w:rPr>
        <w:t>本模块旨在引导学生综合选用字处理、电子表格、图形绘制等不同类型的图 文编辑软件，根据业务要求进行文、表、图等编辑排版。</w:t>
      </w:r>
    </w:p>
    <w:p>
      <w:pPr>
        <w:pStyle w:val="Style12"/>
        <w:keepNext w:val="0"/>
        <w:keepLines w:val="0"/>
        <w:widowControl w:val="0"/>
        <w:shd w:val="clear" w:color="auto" w:fill="auto"/>
        <w:bidi w:val="0"/>
        <w:spacing w:before="0" w:after="0" w:line="464" w:lineRule="exact"/>
        <w:ind w:left="0" w:right="0" w:firstLine="460"/>
        <w:jc w:val="left"/>
        <w:rPr>
          <w:sz w:val="24"/>
          <w:szCs w:val="24"/>
        </w:rPr>
      </w:pPr>
      <w:r>
        <w:rPr>
          <w:color w:val="000000"/>
          <w:spacing w:val="0"/>
          <w:w w:val="100"/>
          <w:position w:val="0"/>
          <w:sz w:val="24"/>
          <w:szCs w:val="24"/>
        </w:rPr>
        <w:t>【内容要求】</w:t>
      </w:r>
    </w:p>
    <w:p>
      <w:pPr>
        <w:pStyle w:val="Style12"/>
        <w:keepNext w:val="0"/>
        <w:keepLines w:val="0"/>
        <w:widowControl w:val="0"/>
        <w:shd w:val="clear" w:color="auto" w:fill="auto"/>
        <w:tabs>
          <w:tab w:pos="986" w:val="left"/>
        </w:tabs>
        <w:bidi w:val="0"/>
        <w:spacing w:before="0" w:after="0" w:line="464" w:lineRule="exact"/>
        <w:ind w:left="0" w:right="0" w:firstLine="460"/>
        <w:jc w:val="left"/>
      </w:pPr>
      <w:bookmarkStart w:id="78" w:name="bookmark78"/>
      <w:r>
        <w:rPr>
          <w:rFonts w:ascii="Times New Roman" w:eastAsia="Times New Roman" w:hAnsi="Times New Roman" w:cs="Times New Roman"/>
          <w:color w:val="000000"/>
          <w:spacing w:val="0"/>
          <w:w w:val="100"/>
          <w:position w:val="0"/>
        </w:rPr>
        <w:t>（</w:t>
      </w:r>
      <w:bookmarkEnd w:id="78"/>
      <w:r>
        <w:rPr>
          <w:rFonts w:ascii="Times New Roman" w:eastAsia="Times New Roman" w:hAnsi="Times New Roman" w:cs="Times New Roman"/>
          <w:color w:val="000000"/>
          <w:spacing w:val="0"/>
          <w:w w:val="100"/>
          <w:position w:val="0"/>
        </w:rPr>
        <w:t>1）</w:t>
        <w:tab/>
      </w:r>
      <w:r>
        <w:rPr>
          <w:color w:val="000000"/>
          <w:spacing w:val="0"/>
          <w:w w:val="100"/>
          <w:position w:val="0"/>
        </w:rPr>
        <w:t>操作图文编辑软件</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了解常用图文编辑软件及工具的功能特点并能根据业务需求综合选用；</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会使用不同功能的图文编辑软件创建、编辑、保存和打印文档，会进行文档 的类型转换与文档合并；</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会查询、校对、修订和批注文档信息；</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会对文档进行信息加密和保护。</w:t>
      </w:r>
    </w:p>
    <w:p>
      <w:pPr>
        <w:pStyle w:val="Style12"/>
        <w:keepNext w:val="0"/>
        <w:keepLines w:val="0"/>
        <w:widowControl w:val="0"/>
        <w:shd w:val="clear" w:color="auto" w:fill="auto"/>
        <w:tabs>
          <w:tab w:pos="986" w:val="left"/>
        </w:tabs>
        <w:bidi w:val="0"/>
        <w:spacing w:before="0" w:after="0" w:line="464" w:lineRule="exact"/>
        <w:ind w:left="0" w:right="0" w:firstLine="460"/>
        <w:jc w:val="left"/>
      </w:pPr>
      <w:bookmarkStart w:id="79" w:name="bookmark79"/>
      <w:r>
        <w:rPr>
          <w:color w:val="000000"/>
          <w:spacing w:val="0"/>
          <w:w w:val="100"/>
          <w:position w:val="0"/>
        </w:rPr>
        <w:t>（</w:t>
      </w:r>
      <w:bookmarkEnd w:id="79"/>
      <w:r>
        <w:rPr>
          <w:rFonts w:ascii="Times New Roman" w:eastAsia="Times New Roman" w:hAnsi="Times New Roman" w:cs="Times New Roman"/>
          <w:color w:val="000000"/>
          <w:spacing w:val="0"/>
          <w:w w:val="100"/>
          <w:position w:val="0"/>
        </w:rPr>
        <w:t>2）</w:t>
        <w:tab/>
      </w:r>
      <w:r>
        <w:rPr>
          <w:color w:val="000000"/>
          <w:spacing w:val="0"/>
          <w:w w:val="100"/>
          <w:position w:val="0"/>
        </w:rPr>
        <w:t>设置文本格式</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会设置文字、段落和页面格式；</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能使用样式，进行文本格式的快捷设置。</w:t>
      </w:r>
    </w:p>
    <w:p>
      <w:pPr>
        <w:pStyle w:val="Style12"/>
        <w:keepNext w:val="0"/>
        <w:keepLines w:val="0"/>
        <w:widowControl w:val="0"/>
        <w:shd w:val="clear" w:color="auto" w:fill="auto"/>
        <w:tabs>
          <w:tab w:pos="986" w:val="left"/>
        </w:tabs>
        <w:bidi w:val="0"/>
        <w:spacing w:before="0" w:after="0" w:line="464" w:lineRule="exact"/>
        <w:ind w:left="0" w:right="0" w:firstLine="460"/>
        <w:jc w:val="left"/>
      </w:pPr>
      <w:bookmarkStart w:id="80" w:name="bookmark80"/>
      <w:r>
        <w:rPr>
          <w:color w:val="000000"/>
          <w:spacing w:val="0"/>
          <w:w w:val="100"/>
          <w:position w:val="0"/>
        </w:rPr>
        <w:t>（</w:t>
      </w:r>
      <w:bookmarkEnd w:id="80"/>
      <w:r>
        <w:rPr>
          <w:rFonts w:ascii="Times New Roman" w:eastAsia="Times New Roman" w:hAnsi="Times New Roman" w:cs="Times New Roman"/>
          <w:color w:val="000000"/>
          <w:spacing w:val="0"/>
          <w:w w:val="100"/>
          <w:position w:val="0"/>
        </w:rPr>
        <w:t>3）</w:t>
        <w:tab/>
      </w:r>
      <w:r>
        <w:rPr>
          <w:color w:val="000000"/>
          <w:spacing w:val="0"/>
          <w:w w:val="100"/>
          <w:position w:val="0"/>
        </w:rPr>
        <w:t>制作表格</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会选用适用软件或工具制作不同类型的表格并设置格式；</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会进行文本与表格的相互转换。</w:t>
      </w:r>
    </w:p>
    <w:p>
      <w:pPr>
        <w:pStyle w:val="Style12"/>
        <w:keepNext w:val="0"/>
        <w:keepLines w:val="0"/>
        <w:widowControl w:val="0"/>
        <w:shd w:val="clear" w:color="auto" w:fill="auto"/>
        <w:tabs>
          <w:tab w:pos="986" w:val="left"/>
        </w:tabs>
        <w:bidi w:val="0"/>
        <w:spacing w:before="0" w:after="0" w:line="464" w:lineRule="exact"/>
        <w:ind w:left="0" w:right="0" w:firstLine="460"/>
        <w:jc w:val="left"/>
      </w:pPr>
      <w:bookmarkStart w:id="81" w:name="bookmark81"/>
      <w:r>
        <w:rPr>
          <w:color w:val="000000"/>
          <w:spacing w:val="0"/>
          <w:w w:val="100"/>
          <w:position w:val="0"/>
        </w:rPr>
        <w:t>（</w:t>
      </w:r>
      <w:bookmarkEnd w:id="81"/>
      <w:r>
        <w:rPr>
          <w:rFonts w:ascii="Times New Roman" w:eastAsia="Times New Roman" w:hAnsi="Times New Roman" w:cs="Times New Roman"/>
          <w:color w:val="000000"/>
          <w:spacing w:val="0"/>
          <w:w w:val="100"/>
          <w:position w:val="0"/>
        </w:rPr>
        <w:t>4）</w:t>
        <w:tab/>
      </w:r>
      <w:r>
        <w:rPr>
          <w:color w:val="000000"/>
          <w:spacing w:val="0"/>
          <w:w w:val="100"/>
          <w:position w:val="0"/>
        </w:rPr>
        <w:t>绘制图形</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能绘制简单图形；</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会使用适用软件或工具插件绘制数学公式、图形符号、示意图、结构图、二 维和三维模型等图形。</w:t>
      </w:r>
    </w:p>
    <w:p>
      <w:pPr>
        <w:pStyle w:val="Style12"/>
        <w:keepNext w:val="0"/>
        <w:keepLines w:val="0"/>
        <w:widowControl w:val="0"/>
        <w:shd w:val="clear" w:color="auto" w:fill="auto"/>
        <w:tabs>
          <w:tab w:pos="1006" w:val="left"/>
        </w:tabs>
        <w:bidi w:val="0"/>
        <w:spacing w:before="0" w:after="0" w:line="464" w:lineRule="exact"/>
        <w:ind w:left="0" w:right="0" w:firstLine="480"/>
        <w:jc w:val="both"/>
      </w:pPr>
      <w:bookmarkStart w:id="82" w:name="bookmark82"/>
      <w:r>
        <w:rPr>
          <w:color w:val="000000"/>
          <w:spacing w:val="0"/>
          <w:w w:val="100"/>
          <w:position w:val="0"/>
        </w:rPr>
        <w:t>（</w:t>
      </w:r>
      <w:bookmarkEnd w:id="82"/>
      <w:r>
        <w:rPr>
          <w:rFonts w:ascii="Times New Roman" w:eastAsia="Times New Roman" w:hAnsi="Times New Roman" w:cs="Times New Roman"/>
          <w:color w:val="000000"/>
          <w:spacing w:val="0"/>
          <w:w w:val="100"/>
          <w:position w:val="0"/>
        </w:rPr>
        <w:t>5）</w:t>
        <w:tab/>
      </w:r>
      <w:r>
        <w:rPr>
          <w:color w:val="000000"/>
          <w:spacing w:val="0"/>
          <w:w w:val="100"/>
          <w:position w:val="0"/>
        </w:rPr>
        <w:t>编排图文</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会使用目录、题注等文档引用工具；</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会应用数据表格和相应工具自动生成批量图文内容；</w:t>
      </w:r>
    </w:p>
    <w:p>
      <w:pPr>
        <w:pStyle w:val="Style12"/>
        <w:keepNext w:val="0"/>
        <w:keepLines w:val="0"/>
        <w:widowControl w:val="0"/>
        <w:shd w:val="clear" w:color="auto" w:fill="auto"/>
        <w:bidi w:val="0"/>
        <w:spacing w:before="0" w:after="0" w:line="464" w:lineRule="exact"/>
        <w:ind w:left="0" w:right="0" w:firstLine="460"/>
        <w:jc w:val="both"/>
      </w:pPr>
      <w:r>
        <w:rPr>
          <w:color w:val="000000"/>
          <w:spacing w:val="0"/>
          <w:w w:val="100"/>
          <w:position w:val="0"/>
        </w:rPr>
        <w:t>了解图文版式设计基本规范，会进行文、图、表的混合排版和美化处理。</w:t>
      </w:r>
    </w:p>
    <w:p>
      <w:pPr>
        <w:pStyle w:val="Style12"/>
        <w:keepNext w:val="0"/>
        <w:keepLines w:val="0"/>
        <w:widowControl w:val="0"/>
        <w:shd w:val="clear" w:color="auto" w:fill="auto"/>
        <w:bidi w:val="0"/>
        <w:spacing w:before="0" w:after="0" w:line="464"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在教学中，教师应选择生产、生活中图文编辑应用的典型案例，以项目和任 务驱动方式实施教学。在进行图文编辑技能训练的同时，让学生了解图文编辑相 关的业务、版式规范和美学常识，鼓励学生进行创意设计，培养创新能力。</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在教学中，教师要引导学生综合选用办公、图形绘制等软件和功能插件，进 行图文编排和版式设计，编辑的图文可以是文本、表格、图片或静态网页等不同 类型，能展示或打印。兼顾桌面与移动终端等环境，熟练掌握其中的几种软件操 作，并迁移到其他功能相近的软件、工具或平台中；了解不同类型业务文档图文 版式的设计规范及不同类型图示的使用方法，并应用到图文编排中。</w:t>
      </w:r>
    </w:p>
    <w:p>
      <w:pPr>
        <w:pStyle w:val="Style12"/>
        <w:keepNext w:val="0"/>
        <w:keepLines w:val="0"/>
        <w:widowControl w:val="0"/>
        <w:numPr>
          <w:ilvl w:val="0"/>
          <w:numId w:val="9"/>
        </w:numPr>
        <w:shd w:val="clear" w:color="auto" w:fill="auto"/>
        <w:bidi w:val="0"/>
        <w:spacing w:before="0" w:after="0" w:line="466" w:lineRule="exact"/>
        <w:ind w:left="0" w:right="0" w:firstLine="480"/>
        <w:jc w:val="both"/>
        <w:rPr>
          <w:sz w:val="24"/>
          <w:szCs w:val="24"/>
        </w:rPr>
      </w:pPr>
      <w:bookmarkStart w:id="83" w:name="bookmark83"/>
      <w:bookmarkEnd w:id="83"/>
      <w:r>
        <w:rPr>
          <w:color w:val="000000"/>
          <w:spacing w:val="0"/>
          <w:w w:val="100"/>
          <w:position w:val="0"/>
          <w:sz w:val="24"/>
          <w:szCs w:val="24"/>
        </w:rPr>
        <w:t>数据处理</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本模块旨在引导学生了解数据在生产、生活中的应用，根据业务需求选择相 应的数据处理工具采集、加工与管理数据，初步掌握数据分析及可视化表达等相 关技能。</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tabs>
          <w:tab w:pos="1011" w:val="left"/>
        </w:tabs>
        <w:bidi w:val="0"/>
        <w:spacing w:before="0" w:after="0" w:line="466" w:lineRule="exact"/>
        <w:ind w:left="0" w:right="0" w:firstLine="480"/>
        <w:jc w:val="both"/>
      </w:pPr>
      <w:bookmarkStart w:id="84" w:name="bookmark84"/>
      <w:r>
        <w:rPr>
          <w:color w:val="000000"/>
          <w:spacing w:val="0"/>
          <w:w w:val="100"/>
          <w:position w:val="0"/>
        </w:rPr>
        <w:t>（</w:t>
      </w:r>
      <w:bookmarkEnd w:id="8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采集数据</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能列举常用数据处理软件的功能和特点；</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会在信息平台或文件中输入数据，会导入和引用外部数据，会利用工具软件 收集、生成数据；</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会进行数据的类型转换及格式化处理。</w:t>
      </w:r>
    </w:p>
    <w:p>
      <w:pPr>
        <w:pStyle w:val="Style12"/>
        <w:keepNext w:val="0"/>
        <w:keepLines w:val="0"/>
        <w:widowControl w:val="0"/>
        <w:shd w:val="clear" w:color="auto" w:fill="auto"/>
        <w:tabs>
          <w:tab w:pos="991" w:val="left"/>
        </w:tabs>
        <w:bidi w:val="0"/>
        <w:spacing w:before="0" w:after="0" w:line="468" w:lineRule="exact"/>
        <w:ind w:left="0" w:right="0" w:firstLine="460"/>
        <w:jc w:val="left"/>
      </w:pPr>
      <w:bookmarkStart w:id="85" w:name="bookmark85"/>
      <w:r>
        <w:rPr>
          <w:color w:val="000000"/>
          <w:spacing w:val="0"/>
          <w:w w:val="100"/>
          <w:position w:val="0"/>
        </w:rPr>
        <w:t>（</w:t>
      </w:r>
      <w:bookmarkEnd w:id="85"/>
      <w:r>
        <w:rPr>
          <w:rFonts w:ascii="Times New Roman" w:eastAsia="Times New Roman" w:hAnsi="Times New Roman" w:cs="Times New Roman"/>
          <w:color w:val="000000"/>
          <w:spacing w:val="0"/>
          <w:w w:val="100"/>
          <w:position w:val="0"/>
        </w:rPr>
        <w:t>2）</w:t>
        <w:tab/>
      </w:r>
      <w:r>
        <w:rPr>
          <w:color w:val="000000"/>
          <w:spacing w:val="0"/>
          <w:w w:val="100"/>
          <w:position w:val="0"/>
        </w:rPr>
        <w:t>加工数据</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了解数据处理的基础知识；</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会使用函数、运算表达式等进行数据运算；</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会对数据进行排序、筛选和分类汇总。</w:t>
      </w:r>
    </w:p>
    <w:p>
      <w:pPr>
        <w:pStyle w:val="Style12"/>
        <w:keepNext w:val="0"/>
        <w:keepLines w:val="0"/>
        <w:widowControl w:val="0"/>
        <w:shd w:val="clear" w:color="auto" w:fill="auto"/>
        <w:tabs>
          <w:tab w:pos="991" w:val="left"/>
        </w:tabs>
        <w:bidi w:val="0"/>
        <w:spacing w:before="0" w:after="0" w:line="468" w:lineRule="exact"/>
        <w:ind w:left="0" w:right="0" w:firstLine="460"/>
        <w:jc w:val="left"/>
      </w:pPr>
      <w:bookmarkStart w:id="86" w:name="bookmark86"/>
      <w:r>
        <w:rPr>
          <w:color w:val="000000"/>
          <w:spacing w:val="0"/>
          <w:w w:val="100"/>
          <w:position w:val="0"/>
        </w:rPr>
        <w:t>（</w:t>
      </w:r>
      <w:bookmarkEnd w:id="86"/>
      <w:r>
        <w:rPr>
          <w:rFonts w:ascii="Times New Roman" w:eastAsia="Times New Roman" w:hAnsi="Times New Roman" w:cs="Times New Roman"/>
          <w:color w:val="000000"/>
          <w:spacing w:val="0"/>
          <w:w w:val="100"/>
          <w:position w:val="0"/>
        </w:rPr>
        <w:t>3）</w:t>
        <w:tab/>
      </w:r>
      <w:r>
        <w:rPr>
          <w:color w:val="000000"/>
          <w:spacing w:val="0"/>
          <w:w w:val="100"/>
          <w:position w:val="0"/>
        </w:rPr>
        <w:t>分析数据</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能根据需求对数据进行简单分析；</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会应用可视化工具分析数据并制作简单数据图表。</w:t>
      </w:r>
    </w:p>
    <w:p>
      <w:pPr>
        <w:pStyle w:val="Style12"/>
        <w:keepNext w:val="0"/>
        <w:keepLines w:val="0"/>
        <w:widowControl w:val="0"/>
        <w:shd w:val="clear" w:color="auto" w:fill="auto"/>
        <w:tabs>
          <w:tab w:pos="991" w:val="left"/>
        </w:tabs>
        <w:bidi w:val="0"/>
        <w:spacing w:before="0" w:after="0" w:line="468" w:lineRule="exact"/>
        <w:ind w:left="0" w:right="0" w:firstLine="460"/>
        <w:jc w:val="left"/>
      </w:pPr>
      <w:bookmarkStart w:id="87" w:name="bookmark87"/>
      <w:r>
        <w:rPr>
          <w:color w:val="000000"/>
          <w:spacing w:val="0"/>
          <w:w w:val="100"/>
          <w:position w:val="0"/>
        </w:rPr>
        <w:t>（</w:t>
      </w:r>
      <w:bookmarkEnd w:id="87"/>
      <w:r>
        <w:rPr>
          <w:rFonts w:ascii="Times New Roman" w:eastAsia="Times New Roman" w:hAnsi="Times New Roman" w:cs="Times New Roman"/>
          <w:color w:val="000000"/>
          <w:spacing w:val="0"/>
          <w:w w:val="100"/>
          <w:position w:val="0"/>
        </w:rPr>
        <w:t>4）</w:t>
        <w:tab/>
      </w:r>
      <w:r>
        <w:rPr>
          <w:color w:val="000000"/>
          <w:spacing w:val="0"/>
          <w:w w:val="100"/>
          <w:position w:val="0"/>
        </w:rPr>
        <w:t>初识大数据</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了解大数据基础知识；</w:t>
      </w:r>
    </w:p>
    <w:p>
      <w:pPr>
        <w:pStyle w:val="Style12"/>
        <w:keepNext w:val="0"/>
        <w:keepLines w:val="0"/>
        <w:widowControl w:val="0"/>
        <w:shd w:val="clear" w:color="auto" w:fill="auto"/>
        <w:bidi w:val="0"/>
        <w:spacing w:before="0" w:after="0" w:line="468" w:lineRule="exact"/>
        <w:ind w:left="0" w:right="0" w:firstLine="460"/>
        <w:jc w:val="left"/>
      </w:pPr>
      <w:r>
        <w:rPr>
          <w:color w:val="000000"/>
          <w:spacing w:val="0"/>
          <w:w w:val="100"/>
          <w:position w:val="0"/>
        </w:rPr>
        <w:t>了解大数据采集与分析方法。</w:t>
      </w:r>
    </w:p>
    <w:p>
      <w:pPr>
        <w:pStyle w:val="Style12"/>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在教学中，教师应选择生产、生活中数据处理分析的典型案例，以项目和任 务驱动方式实施教学。在进行数据处理技能训练的同时，渗透数据结构、数据分 析、可视化表达等知识，指导学生通过数据提取有用的信息，培养学生的数据抽 象与分析能力。</w:t>
      </w:r>
    </w:p>
    <w:p>
      <w:pPr>
        <w:pStyle w:val="Style12"/>
        <w:keepNext w:val="0"/>
        <w:keepLines w:val="0"/>
        <w:widowControl w:val="0"/>
        <w:shd w:val="clear" w:color="auto" w:fill="auto"/>
        <w:bidi w:val="0"/>
        <w:spacing w:before="0" w:after="520" w:line="468" w:lineRule="exact"/>
        <w:ind w:left="0" w:right="0" w:firstLine="480"/>
        <w:jc w:val="both"/>
      </w:pPr>
      <w:r>
        <w:rPr>
          <w:color w:val="000000"/>
          <w:spacing w:val="0"/>
          <w:w w:val="100"/>
          <w:position w:val="0"/>
        </w:rPr>
        <w:t xml:space="preserve">在教学中，教师要引导学生根据数据处理需求，灵活使用数据处理软件、信 息平台等采集数据，应用函数、运算表达式等进行必要的数据运算，对数据进行 排序、筛选和分类汇总等加工处理，使用查询、数据透视、统计图表等可视化分 析工具对数据进行分析，制作数、图集成的简单数据图表，并了解大数据的相关 基知识和大数据的采集与分析方法。数据处理工具可综合选用相应的功能软件 </w:t>
      </w:r>
      <w:r>
        <w:rPr>
          <w:color w:val="000000"/>
          <w:spacing w:val="0"/>
          <w:w w:val="100"/>
          <w:position w:val="0"/>
        </w:rPr>
        <w:t>或数据处理平台，兼顾桌面与移动终端等环境，熟练掌握其中的几种软件操作， 并迁移到其他功能相近的软件、工具或平台中。</w:t>
      </w:r>
    </w:p>
    <w:p>
      <w:pPr>
        <w:pStyle w:val="Style12"/>
        <w:keepNext w:val="0"/>
        <w:keepLines w:val="0"/>
        <w:widowControl w:val="0"/>
        <w:numPr>
          <w:ilvl w:val="0"/>
          <w:numId w:val="9"/>
        </w:numPr>
        <w:shd w:val="clear" w:color="auto" w:fill="auto"/>
        <w:tabs>
          <w:tab w:pos="866" w:val="left"/>
        </w:tabs>
        <w:bidi w:val="0"/>
        <w:spacing w:before="0" w:after="0" w:line="442" w:lineRule="auto"/>
        <w:ind w:left="0" w:right="0" w:firstLine="480"/>
        <w:jc w:val="both"/>
        <w:rPr>
          <w:sz w:val="24"/>
          <w:szCs w:val="24"/>
        </w:rPr>
      </w:pPr>
      <w:bookmarkStart w:id="88" w:name="bookmark88"/>
      <w:bookmarkEnd w:id="88"/>
      <w:r>
        <w:rPr>
          <w:color w:val="000000"/>
          <w:spacing w:val="0"/>
          <w:w w:val="100"/>
          <w:position w:val="0"/>
          <w:sz w:val="24"/>
          <w:szCs w:val="24"/>
        </w:rPr>
        <w:t>程序设计入门</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本模块旨在引导学生了解程序设计的基本理念，初步掌握程序设计的方法， 培养学生运用程序设计解决问题的能力。</w:t>
      </w:r>
    </w:p>
    <w:p>
      <w:pPr>
        <w:pStyle w:val="Style12"/>
        <w:keepNext w:val="0"/>
        <w:keepLines w:val="0"/>
        <w:widowControl w:val="0"/>
        <w:shd w:val="clear" w:color="auto" w:fill="auto"/>
        <w:bidi w:val="0"/>
        <w:spacing w:before="0" w:after="20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tabs>
          <w:tab w:pos="1006" w:val="left"/>
        </w:tabs>
        <w:bidi w:val="0"/>
        <w:spacing w:before="0" w:after="0" w:line="442" w:lineRule="auto"/>
        <w:ind w:left="0" w:right="0" w:firstLine="480"/>
        <w:jc w:val="both"/>
      </w:pPr>
      <w:bookmarkStart w:id="89" w:name="bookmark89"/>
      <w:r>
        <w:rPr>
          <w:rFonts w:ascii="Times New Roman" w:eastAsia="Times New Roman" w:hAnsi="Times New Roman" w:cs="Times New Roman"/>
          <w:color w:val="000000"/>
          <w:spacing w:val="0"/>
          <w:w w:val="100"/>
          <w:position w:val="0"/>
        </w:rPr>
        <w:t>（</w:t>
      </w:r>
      <w:bookmarkEnd w:id="89"/>
      <w:r>
        <w:rPr>
          <w:rFonts w:ascii="Times New Roman" w:eastAsia="Times New Roman" w:hAnsi="Times New Roman" w:cs="Times New Roman"/>
          <w:color w:val="000000"/>
          <w:spacing w:val="0"/>
          <w:w w:val="100"/>
          <w:position w:val="0"/>
        </w:rPr>
        <w:t>1）</w:t>
        <w:tab/>
      </w:r>
      <w:r>
        <w:rPr>
          <w:color w:val="000000"/>
          <w:spacing w:val="0"/>
          <w:w w:val="100"/>
          <w:position w:val="0"/>
        </w:rPr>
        <w:t>了解程序设计理念</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了解程序设计基础知识，理解运用程序设计解决问题的逻辑思维理念；</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了解常见主流程序设计语言的种类和特点。</w:t>
      </w:r>
    </w:p>
    <w:p>
      <w:pPr>
        <w:pStyle w:val="Style12"/>
        <w:keepNext w:val="0"/>
        <w:keepLines w:val="0"/>
        <w:widowControl w:val="0"/>
        <w:shd w:val="clear" w:color="auto" w:fill="auto"/>
        <w:tabs>
          <w:tab w:pos="986" w:val="left"/>
        </w:tabs>
        <w:bidi w:val="0"/>
        <w:spacing w:before="0" w:after="0" w:line="466" w:lineRule="exact"/>
        <w:ind w:left="0" w:right="0" w:firstLine="460"/>
        <w:jc w:val="left"/>
      </w:pPr>
      <w:bookmarkStart w:id="90" w:name="bookmark90"/>
      <w:r>
        <w:rPr>
          <w:color w:val="000000"/>
          <w:spacing w:val="0"/>
          <w:w w:val="100"/>
          <w:position w:val="0"/>
        </w:rPr>
        <w:t>（</w:t>
      </w:r>
      <w:bookmarkEnd w:id="90"/>
      <w:r>
        <w:rPr>
          <w:rFonts w:ascii="Times New Roman" w:eastAsia="Times New Roman" w:hAnsi="Times New Roman" w:cs="Times New Roman"/>
          <w:color w:val="000000"/>
          <w:spacing w:val="0"/>
          <w:w w:val="100"/>
          <w:position w:val="0"/>
        </w:rPr>
        <w:t>2）</w:t>
        <w:tab/>
      </w:r>
      <w:r>
        <w:rPr>
          <w:color w:val="000000"/>
          <w:spacing w:val="0"/>
          <w:w w:val="100"/>
          <w:position w:val="0"/>
        </w:rPr>
        <w:t>设计简单程序</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了解一门程序设计语言的基础知识；</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会使用相应的程序设计工具编辑、运行及调试简单的程序；</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了解典型算法，会使用功能库扩展程序功能。</w:t>
      </w:r>
    </w:p>
    <w:p>
      <w:pPr>
        <w:pStyle w:val="Style12"/>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在教学中，教师应基于生产、生活的实际需求，选用可视化、智能化等易于 上手的程序设计语言及工具，通过项目的实践，设计简单的程序。消除学生对编 程的畏难情绪，重点培养学生基于程序设计理念的逻辑思维习惯和方法能力。</w:t>
      </w:r>
    </w:p>
    <w:p>
      <w:pPr>
        <w:pStyle w:val="Style12"/>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在教学中，教师要引导学生了解程序设计基础知识，初步掌握程序设计的基 本方法，进行信息采集、批量和自动化处理；了解典型算法相关知识，尝试应用 简单算法和功能库解决信息处理的具体问题。</w:t>
      </w:r>
    </w:p>
    <w:p>
      <w:pPr>
        <w:pStyle w:val="Style12"/>
        <w:keepNext w:val="0"/>
        <w:keepLines w:val="0"/>
        <w:widowControl w:val="0"/>
        <w:numPr>
          <w:ilvl w:val="0"/>
          <w:numId w:val="9"/>
        </w:numPr>
        <w:shd w:val="clear" w:color="auto" w:fill="auto"/>
        <w:tabs>
          <w:tab w:pos="866" w:val="left"/>
        </w:tabs>
        <w:bidi w:val="0"/>
        <w:spacing w:before="0" w:after="0" w:line="439" w:lineRule="auto"/>
        <w:ind w:left="0" w:right="0" w:firstLine="480"/>
        <w:jc w:val="both"/>
        <w:rPr>
          <w:sz w:val="24"/>
          <w:szCs w:val="24"/>
        </w:rPr>
      </w:pPr>
      <w:bookmarkStart w:id="91" w:name="bookmark91"/>
      <w:bookmarkEnd w:id="91"/>
      <w:r>
        <w:rPr>
          <w:color w:val="000000"/>
          <w:spacing w:val="0"/>
          <w:w w:val="100"/>
          <w:position w:val="0"/>
          <w:sz w:val="24"/>
          <w:szCs w:val="24"/>
        </w:rPr>
        <w:t>数字媒体技术应用</w:t>
      </w:r>
    </w:p>
    <w:p>
      <w:pPr>
        <w:pStyle w:val="Style12"/>
        <w:keepNext w:val="0"/>
        <w:keepLines w:val="0"/>
        <w:widowControl w:val="0"/>
        <w:shd w:val="clear" w:color="auto" w:fill="auto"/>
        <w:bidi w:val="0"/>
        <w:spacing w:before="0" w:after="0" w:line="463" w:lineRule="exact"/>
        <w:ind w:left="0" w:right="0" w:firstLine="480"/>
        <w:jc w:val="both"/>
      </w:pPr>
      <w:r>
        <w:rPr>
          <w:color w:val="000000"/>
          <w:spacing w:val="0"/>
          <w:w w:val="100"/>
          <w:position w:val="0"/>
        </w:rPr>
        <w:t>本模块旨在引导学生综合使用桌面或移动终端平台中的数字媒体功能软件， 进行不同类型数字媒体的采集、加工与处理，并集成制作数字媒体作品。</w:t>
      </w:r>
    </w:p>
    <w:p>
      <w:pPr>
        <w:pStyle w:val="Style12"/>
        <w:keepNext w:val="0"/>
        <w:keepLines w:val="0"/>
        <w:widowControl w:val="0"/>
        <w:shd w:val="clear" w:color="auto" w:fill="auto"/>
        <w:bidi w:val="0"/>
        <w:spacing w:before="0" w:after="0" w:line="463" w:lineRule="exact"/>
        <w:ind w:left="0" w:right="0" w:firstLine="460"/>
        <w:jc w:val="left"/>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3" w:lineRule="exact"/>
        <w:ind w:left="0" w:right="0" w:firstLine="460"/>
        <w:jc w:val="left"/>
      </w:pP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w:t>
      </w:r>
      <w:r>
        <w:rPr>
          <w:color w:val="000000"/>
          <w:spacing w:val="0"/>
          <w:w w:val="100"/>
          <w:position w:val="0"/>
        </w:rPr>
        <w:t>获取数字媒体素材</w:t>
      </w:r>
    </w:p>
    <w:p>
      <w:pPr>
        <w:pStyle w:val="Style12"/>
        <w:keepNext w:val="0"/>
        <w:keepLines w:val="0"/>
        <w:widowControl w:val="0"/>
        <w:shd w:val="clear" w:color="auto" w:fill="auto"/>
        <w:bidi w:val="0"/>
        <w:spacing w:before="0" w:after="0" w:line="463" w:lineRule="exact"/>
        <w:ind w:left="0" w:right="0" w:firstLine="460"/>
        <w:jc w:val="left"/>
      </w:pPr>
      <w:r>
        <w:rPr>
          <w:color w:val="000000"/>
          <w:spacing w:val="0"/>
          <w:w w:val="100"/>
          <w:position w:val="0"/>
        </w:rPr>
        <w:t>了解数字媒体技术及其应用现状；</w:t>
      </w:r>
    </w:p>
    <w:p>
      <w:pPr>
        <w:pStyle w:val="Style12"/>
        <w:keepNext w:val="0"/>
        <w:keepLines w:val="0"/>
        <w:widowControl w:val="0"/>
        <w:shd w:val="clear" w:color="auto" w:fill="auto"/>
        <w:bidi w:val="0"/>
        <w:spacing w:before="0" w:after="0" w:line="463" w:lineRule="exact"/>
        <w:ind w:left="0" w:right="0" w:firstLine="480"/>
        <w:jc w:val="both"/>
      </w:pPr>
      <w:r>
        <w:rPr>
          <w:color w:val="000000"/>
          <w:spacing w:val="0"/>
          <w:w w:val="100"/>
          <w:position w:val="0"/>
        </w:rPr>
        <w:t>了解数字媒体文件的类型、格式及特点，会获取文本、图像、音频、视频等 常见数字媒体素材，会进行不同数字媒体格式文件的转换；</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了解数字媒体信息采集、编码和压缩等技术原理。</w:t>
      </w:r>
    </w:p>
    <w:p>
      <w:pPr>
        <w:pStyle w:val="Style12"/>
        <w:keepNext w:val="0"/>
        <w:keepLines w:val="0"/>
        <w:widowControl w:val="0"/>
        <w:shd w:val="clear" w:color="auto" w:fill="auto"/>
        <w:tabs>
          <w:tab w:pos="986" w:val="left"/>
        </w:tabs>
        <w:bidi w:val="0"/>
        <w:spacing w:before="0" w:after="0" w:line="467" w:lineRule="exact"/>
        <w:ind w:left="0" w:right="0" w:firstLine="460"/>
        <w:jc w:val="both"/>
      </w:pPr>
      <w:bookmarkStart w:id="92" w:name="bookmark92"/>
      <w:r>
        <w:rPr>
          <w:color w:val="000000"/>
          <w:spacing w:val="0"/>
          <w:w w:val="100"/>
          <w:position w:val="0"/>
        </w:rPr>
        <w:t>（</w:t>
      </w:r>
      <w:bookmarkEnd w:id="92"/>
      <w:r>
        <w:rPr>
          <w:rFonts w:ascii="Times New Roman" w:eastAsia="Times New Roman" w:hAnsi="Times New Roman" w:cs="Times New Roman"/>
          <w:color w:val="000000"/>
          <w:spacing w:val="0"/>
          <w:w w:val="100"/>
          <w:position w:val="0"/>
        </w:rPr>
        <w:t>2）</w:t>
        <w:tab/>
      </w:r>
      <w:r>
        <w:rPr>
          <w:color w:val="000000"/>
          <w:spacing w:val="0"/>
          <w:w w:val="100"/>
          <w:position w:val="0"/>
        </w:rPr>
        <w:t>加工数字媒体素材</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会对图像、音频、视频等素材进行简单编辑、处理；</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会制作简单动画。</w:t>
      </w:r>
    </w:p>
    <w:p>
      <w:pPr>
        <w:pStyle w:val="Style12"/>
        <w:keepNext w:val="0"/>
        <w:keepLines w:val="0"/>
        <w:widowControl w:val="0"/>
        <w:shd w:val="clear" w:color="auto" w:fill="auto"/>
        <w:tabs>
          <w:tab w:pos="986" w:val="left"/>
        </w:tabs>
        <w:bidi w:val="0"/>
        <w:spacing w:before="0" w:after="0" w:line="467" w:lineRule="exact"/>
        <w:ind w:left="0" w:right="0" w:firstLine="460"/>
        <w:jc w:val="left"/>
      </w:pPr>
      <w:bookmarkStart w:id="93" w:name="bookmark93"/>
      <w:r>
        <w:rPr>
          <w:color w:val="000000"/>
          <w:spacing w:val="0"/>
          <w:w w:val="100"/>
          <w:position w:val="0"/>
        </w:rPr>
        <w:t>（</w:t>
      </w:r>
      <w:bookmarkEnd w:id="93"/>
      <w:r>
        <w:rPr>
          <w:rFonts w:ascii="Times New Roman" w:eastAsia="Times New Roman" w:hAnsi="Times New Roman" w:cs="Times New Roman"/>
          <w:color w:val="000000"/>
          <w:spacing w:val="0"/>
          <w:w w:val="100"/>
          <w:position w:val="0"/>
        </w:rPr>
        <w:t>3）</w:t>
        <w:tab/>
      </w:r>
      <w:r>
        <w:rPr>
          <w:color w:val="000000"/>
          <w:spacing w:val="0"/>
          <w:w w:val="100"/>
          <w:position w:val="0"/>
        </w:rPr>
        <w:t>制作简单数字媒体作品</w:t>
      </w:r>
    </w:p>
    <w:p>
      <w:pPr>
        <w:pStyle w:val="Style12"/>
        <w:keepNext w:val="0"/>
        <w:keepLines w:val="0"/>
        <w:widowControl w:val="0"/>
        <w:shd w:val="clear" w:color="auto" w:fill="auto"/>
        <w:bidi w:val="0"/>
        <w:spacing w:before="0" w:after="200" w:line="467" w:lineRule="exact"/>
        <w:ind w:left="0" w:right="0" w:firstLine="480"/>
        <w:jc w:val="both"/>
      </w:pPr>
      <w:r>
        <w:rPr>
          <w:color w:val="000000"/>
          <w:spacing w:val="0"/>
          <w:w w:val="100"/>
          <w:position w:val="0"/>
        </w:rPr>
        <w:t>了解数字媒体作品设计的基本规范，会集成数字媒体素材制作简单的数字媒 体作品。</w:t>
      </w:r>
    </w:p>
    <w:p>
      <w:pPr>
        <w:pStyle w:val="Style12"/>
        <w:keepNext w:val="0"/>
        <w:keepLines w:val="0"/>
        <w:widowControl w:val="0"/>
        <w:shd w:val="clear" w:color="auto" w:fill="auto"/>
        <w:tabs>
          <w:tab w:pos="986" w:val="left"/>
        </w:tabs>
        <w:bidi w:val="0"/>
        <w:spacing w:before="0" w:after="0" w:line="444" w:lineRule="auto"/>
        <w:ind w:left="0" w:right="0" w:firstLine="460"/>
        <w:jc w:val="left"/>
      </w:pPr>
      <w:bookmarkStart w:id="94" w:name="bookmark94"/>
      <w:r>
        <w:rPr>
          <w:rFonts w:ascii="Times New Roman" w:eastAsia="Times New Roman" w:hAnsi="Times New Roman" w:cs="Times New Roman"/>
          <w:color w:val="000000"/>
          <w:spacing w:val="0"/>
          <w:w w:val="100"/>
          <w:position w:val="0"/>
        </w:rPr>
        <w:t>（</w:t>
      </w:r>
      <w:bookmarkEnd w:id="94"/>
      <w:r>
        <w:rPr>
          <w:rFonts w:ascii="Times New Roman" w:eastAsia="Times New Roman" w:hAnsi="Times New Roman" w:cs="Times New Roman"/>
          <w:color w:val="000000"/>
          <w:spacing w:val="0"/>
          <w:w w:val="100"/>
          <w:position w:val="0"/>
        </w:rPr>
        <w:t>4）</w:t>
        <w:tab/>
      </w:r>
      <w:r>
        <w:rPr>
          <w:color w:val="000000"/>
          <w:spacing w:val="0"/>
          <w:w w:val="100"/>
          <w:position w:val="0"/>
        </w:rPr>
        <w:t>初识虚拟现实与增强现实技术</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初步了解虚拟现实与增强现实技术；</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会使用虚拟现实与增强现实技术工具，体验应用效果。</w:t>
      </w:r>
    </w:p>
    <w:p>
      <w:pPr>
        <w:pStyle w:val="Style12"/>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在教学中，教师应选择生产、生活中数字媒体技术应用的典型案例，以项目 和任务驱动方式实施教学。引导学生在熟练掌握数字媒体处理技能的同时，了解 数字媒体技术及其应用现状，了解与数字媒体技术应用相关的业务规范，鼓励学 生进行创意设计、培养创新能力。</w:t>
      </w:r>
    </w:p>
    <w:p>
      <w:pPr>
        <w:pStyle w:val="Style12"/>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在教学中，教师要引导学生根据数字媒体技术应用要求，熟练应用不同 功能的软件及工具，进行文、图、音、视频等常见数字媒体素材的浏览播放、 采集、编辑和格式转换等操作，进行相应的修饰和特效处理，依据主题集成 相关数字媒体素材，编辑创作动画、音视频、动态及交互式演示课件等类型 的数字媒体，并运用插件工具进行美化；了解数字媒体信息采集、编码和压缩 等技术原理，了解数字媒体作品设计规范等相关知识并运用到数字媒体作品制 作中；了解虚拟现实与增强现实技术，并使用移动终端、穿戴式设备等体验应 用效果。</w:t>
      </w:r>
    </w:p>
    <w:p>
      <w:pPr>
        <w:pStyle w:val="Style12"/>
        <w:keepNext w:val="0"/>
        <w:keepLines w:val="0"/>
        <w:widowControl w:val="0"/>
        <w:numPr>
          <w:ilvl w:val="0"/>
          <w:numId w:val="9"/>
        </w:numPr>
        <w:shd w:val="clear" w:color="auto" w:fill="auto"/>
        <w:bidi w:val="0"/>
        <w:spacing w:before="0" w:after="0" w:line="442" w:lineRule="auto"/>
        <w:ind w:left="0" w:right="0" w:firstLine="480"/>
        <w:jc w:val="both"/>
        <w:rPr>
          <w:sz w:val="24"/>
          <w:szCs w:val="24"/>
        </w:rPr>
      </w:pPr>
      <w:bookmarkStart w:id="95" w:name="bookmark95"/>
      <w:bookmarkEnd w:id="95"/>
      <w:r>
        <w:rPr>
          <w:color w:val="000000"/>
          <w:spacing w:val="0"/>
          <w:w w:val="100"/>
          <w:position w:val="0"/>
          <w:sz w:val="24"/>
          <w:szCs w:val="24"/>
        </w:rPr>
        <w:t>信息安全基础</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本模块旨在引导学生了解信息安全常识，认知信息安全面临的威胁，充分认 识信息安全的重要意义，具备信息安全意识，了解信息安全规范，能根据实际情 况采用正确的信息安全防护措施。</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6" w:lineRule="exact"/>
        <w:ind w:left="0" w:right="0" w:firstLine="480"/>
        <w:jc w:val="both"/>
        <w:sectPr>
          <w:footerReference w:type="default" r:id="rId10"/>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w:t>
      </w:r>
      <w:r>
        <w:rPr>
          <w:color w:val="000000"/>
          <w:spacing w:val="0"/>
          <w:w w:val="100"/>
          <w:position w:val="0"/>
        </w:rPr>
        <w:t>了解信息安全常识</w:t>
      </w:r>
    </w:p>
    <w:p>
      <w:pPr>
        <w:pStyle w:val="Style12"/>
        <w:keepNext w:val="0"/>
        <w:keepLines w:val="0"/>
        <w:widowControl w:val="0"/>
        <w:shd w:val="clear" w:color="auto" w:fill="auto"/>
        <w:bidi w:val="0"/>
        <w:spacing w:before="0" w:after="0" w:line="470" w:lineRule="exact"/>
        <w:ind w:left="0" w:right="0" w:firstLine="460"/>
        <w:jc w:val="left"/>
      </w:pPr>
      <w:r>
        <w:rPr>
          <w:color w:val="000000"/>
          <w:spacing w:val="0"/>
          <w:w w:val="100"/>
          <w:position w:val="0"/>
        </w:rPr>
        <w:t>了解信息安全基础知识与现状，列举信息安全面临的威胁；</w:t>
      </w:r>
    </w:p>
    <w:p>
      <w:pPr>
        <w:pStyle w:val="Style12"/>
        <w:keepNext w:val="0"/>
        <w:keepLines w:val="0"/>
        <w:widowControl w:val="0"/>
        <w:shd w:val="clear" w:color="auto" w:fill="auto"/>
        <w:bidi w:val="0"/>
        <w:spacing w:before="0" w:after="200" w:line="470" w:lineRule="exact"/>
        <w:ind w:left="0" w:right="0" w:firstLine="460"/>
        <w:jc w:val="left"/>
      </w:pPr>
      <w:r>
        <w:rPr>
          <w:color w:val="000000"/>
          <w:spacing w:val="0"/>
          <w:w w:val="100"/>
          <w:position w:val="0"/>
        </w:rPr>
        <w:t>了解信息安全相关的法律、政策法规，具备信息安全和隐私保护意识。</w:t>
      </w:r>
    </w:p>
    <w:p>
      <w:pPr>
        <w:pStyle w:val="Style12"/>
        <w:keepNext w:val="0"/>
        <w:keepLines w:val="0"/>
        <w:widowControl w:val="0"/>
        <w:shd w:val="clear" w:color="auto" w:fill="auto"/>
        <w:bidi w:val="0"/>
        <w:spacing w:before="0" w:after="0" w:line="446" w:lineRule="auto"/>
        <w:ind w:left="0" w:right="0" w:firstLine="460"/>
        <w:jc w:val="left"/>
      </w:pPr>
      <w:r>
        <w:rPr>
          <w:rFonts w:ascii="Times New Roman" w:eastAsia="Times New Roman" w:hAnsi="Times New Roman" w:cs="Times New Roman"/>
          <w:color w:val="000000"/>
          <w:spacing w:val="0"/>
          <w:w w:val="100"/>
          <w:position w:val="0"/>
        </w:rPr>
        <w:t>(2)</w:t>
      </w:r>
      <w:r>
        <w:rPr>
          <w:color w:val="000000"/>
          <w:spacing w:val="0"/>
          <w:w w:val="100"/>
          <w:position w:val="0"/>
        </w:rPr>
        <w:t>防范信息系统恶意攻击</w:t>
      </w:r>
    </w:p>
    <w:p>
      <w:pPr>
        <w:pStyle w:val="Style12"/>
        <w:keepNext w:val="0"/>
        <w:keepLines w:val="0"/>
        <w:widowControl w:val="0"/>
        <w:shd w:val="clear" w:color="auto" w:fill="auto"/>
        <w:bidi w:val="0"/>
        <w:spacing w:before="0" w:after="0" w:line="470" w:lineRule="exact"/>
        <w:ind w:left="0" w:right="0" w:firstLine="480"/>
        <w:jc w:val="left"/>
      </w:pPr>
      <w:r>
        <w:rPr>
          <w:color w:val="000000"/>
          <w:spacing w:val="0"/>
          <w:w w:val="100"/>
          <w:position w:val="0"/>
        </w:rPr>
        <w:t>了解网络安全等级保护和数据安全等相关的信息安全制度和标准； 了解常见信息系统恶意攻击的形式和特点，初步掌握信息系统安全防范的常 用技术方法。</w:t>
      </w:r>
    </w:p>
    <w:p>
      <w:pPr>
        <w:pStyle w:val="Style12"/>
        <w:keepNext w:val="0"/>
        <w:keepLines w:val="0"/>
        <w:widowControl w:val="0"/>
        <w:shd w:val="clear" w:color="auto" w:fill="auto"/>
        <w:bidi w:val="0"/>
        <w:spacing w:before="0" w:after="0" w:line="470" w:lineRule="exact"/>
        <w:ind w:left="0" w:right="0" w:firstLine="460"/>
        <w:jc w:val="left"/>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70" w:lineRule="exact"/>
        <w:ind w:left="0" w:right="0" w:firstLine="480"/>
        <w:jc w:val="both"/>
      </w:pPr>
      <w:r>
        <w:rPr>
          <w:color w:val="000000"/>
          <w:spacing w:val="0"/>
          <w:w w:val="100"/>
          <w:position w:val="0"/>
        </w:rPr>
        <w:t>在教学中，教师应选择信息安全的经典案例，引导学生充分认识信息安全的 重要意义，并通过具有典型意义的项目和任务训练，提高学生信息安全的意识和 基本技术能力。</w:t>
      </w:r>
    </w:p>
    <w:p>
      <w:pPr>
        <w:pStyle w:val="Style12"/>
        <w:keepNext w:val="0"/>
        <w:keepLines w:val="0"/>
        <w:widowControl w:val="0"/>
        <w:shd w:val="clear" w:color="auto" w:fill="auto"/>
        <w:bidi w:val="0"/>
        <w:spacing w:before="0" w:after="520" w:line="470" w:lineRule="exact"/>
        <w:ind w:left="0" w:right="0" w:firstLine="480"/>
        <w:jc w:val="both"/>
      </w:pPr>
      <w:r>
        <w:rPr>
          <w:color w:val="000000"/>
          <w:spacing w:val="0"/>
          <w:w w:val="100"/>
          <w:position w:val="0"/>
        </w:rPr>
        <w:t>在教学中，教师要引导学生认识管理因素和技术因素对信息安全的影响，了 解信息安全标准与规范，根据实际需要采用正确的安全防护措施。</w:t>
      </w:r>
    </w:p>
    <w:p>
      <w:pPr>
        <w:pStyle w:val="Style12"/>
        <w:keepNext w:val="0"/>
        <w:keepLines w:val="0"/>
        <w:widowControl w:val="0"/>
        <w:shd w:val="clear" w:color="auto" w:fill="auto"/>
        <w:bidi w:val="0"/>
        <w:spacing w:before="0" w:after="0" w:line="442"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8.</w:t>
      </w:r>
      <w:r>
        <w:rPr>
          <w:color w:val="000000"/>
          <w:spacing w:val="0"/>
          <w:w w:val="100"/>
          <w:position w:val="0"/>
          <w:sz w:val="24"/>
          <w:szCs w:val="24"/>
        </w:rPr>
        <w:t>人工智能初步</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本模块旨在引导学生了解人工智能的发展和应用领域，体验人工智能在生 产、生活中的典型应用，正确认知人工智能对个人和社会的影响，为适应智慧社 会做好准备。</w:t>
      </w:r>
    </w:p>
    <w:p>
      <w:pPr>
        <w:pStyle w:val="Style12"/>
        <w:keepNext w:val="0"/>
        <w:keepLines w:val="0"/>
        <w:widowControl w:val="0"/>
        <w:shd w:val="clear" w:color="auto" w:fill="auto"/>
        <w:bidi w:val="0"/>
        <w:spacing w:before="0" w:after="0" w:line="464"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numPr>
          <w:ilvl w:val="0"/>
          <w:numId w:val="11"/>
        </w:numPr>
        <w:shd w:val="clear" w:color="auto" w:fill="auto"/>
        <w:tabs>
          <w:tab w:pos="1011" w:val="left"/>
        </w:tabs>
        <w:bidi w:val="0"/>
        <w:spacing w:before="0" w:after="0" w:line="464" w:lineRule="exact"/>
        <w:ind w:left="0" w:right="0" w:firstLine="480"/>
        <w:jc w:val="both"/>
      </w:pPr>
      <w:bookmarkStart w:id="96" w:name="bookmark96"/>
      <w:bookmarkEnd w:id="96"/>
      <w:r>
        <w:rPr>
          <w:color w:val="000000"/>
          <w:spacing w:val="0"/>
          <w:w w:val="100"/>
          <w:position w:val="0"/>
        </w:rPr>
        <w:t>初识人工智能</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了解人工智能的发展和应用，认识人工智能对人类社会发展的影响；</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体验人工智能的应用；</w:t>
      </w:r>
    </w:p>
    <w:p>
      <w:pPr>
        <w:pStyle w:val="Style12"/>
        <w:keepNext w:val="0"/>
        <w:keepLines w:val="0"/>
        <w:widowControl w:val="0"/>
        <w:shd w:val="clear" w:color="auto" w:fill="auto"/>
        <w:bidi w:val="0"/>
        <w:spacing w:before="0" w:after="200" w:line="464" w:lineRule="exact"/>
        <w:ind w:left="0" w:right="0" w:firstLine="460"/>
        <w:jc w:val="left"/>
      </w:pPr>
      <w:r>
        <w:rPr>
          <w:color w:val="000000"/>
          <w:spacing w:val="0"/>
          <w:w w:val="100"/>
          <w:position w:val="0"/>
        </w:rPr>
        <w:t>了解人工智能的基本原理。</w:t>
      </w:r>
    </w:p>
    <w:p>
      <w:pPr>
        <w:pStyle w:val="Style12"/>
        <w:keepNext w:val="0"/>
        <w:keepLines w:val="0"/>
        <w:widowControl w:val="0"/>
        <w:numPr>
          <w:ilvl w:val="0"/>
          <w:numId w:val="11"/>
        </w:numPr>
        <w:shd w:val="clear" w:color="auto" w:fill="auto"/>
        <w:tabs>
          <w:tab w:pos="991" w:val="left"/>
        </w:tabs>
        <w:bidi w:val="0"/>
        <w:spacing w:before="0" w:after="0" w:line="442" w:lineRule="auto"/>
        <w:ind w:left="0" w:right="0" w:firstLine="460"/>
        <w:jc w:val="left"/>
      </w:pPr>
      <w:bookmarkStart w:id="97" w:name="bookmark97"/>
      <w:bookmarkEnd w:id="97"/>
      <w:r>
        <w:rPr>
          <w:color w:val="000000"/>
          <w:spacing w:val="0"/>
          <w:w w:val="100"/>
          <w:position w:val="0"/>
        </w:rPr>
        <w:t>了解机器人</w:t>
      </w:r>
    </w:p>
    <w:p>
      <w:pPr>
        <w:pStyle w:val="Style12"/>
        <w:keepNext w:val="0"/>
        <w:keepLines w:val="0"/>
        <w:widowControl w:val="0"/>
        <w:shd w:val="clear" w:color="auto" w:fill="auto"/>
        <w:bidi w:val="0"/>
        <w:spacing w:before="0" w:after="0" w:line="464" w:lineRule="exact"/>
        <w:ind w:left="0" w:right="0" w:firstLine="460"/>
        <w:jc w:val="left"/>
      </w:pPr>
      <w:r>
        <w:rPr>
          <w:color w:val="000000"/>
          <w:spacing w:val="0"/>
          <w:w w:val="100"/>
          <w:position w:val="0"/>
        </w:rPr>
        <w:t>了解机器人技术的发展与应用。</w:t>
      </w:r>
    </w:p>
    <w:p>
      <w:pPr>
        <w:pStyle w:val="Style12"/>
        <w:keepNext w:val="0"/>
        <w:keepLines w:val="0"/>
        <w:widowControl w:val="0"/>
        <w:shd w:val="clear" w:color="auto" w:fill="auto"/>
        <w:bidi w:val="0"/>
        <w:spacing w:before="0" w:after="0" w:line="464" w:lineRule="exact"/>
        <w:ind w:left="0" w:right="0" w:firstLine="460"/>
        <w:jc w:val="left"/>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在教学中，教师可通过案例分析、技术展示、项目设计等方式，展示人工智 能典型应用案例，引导学生拓展思维，了解人工智能的特点和应用方式，理性认 知人工智能对个人未来职业发展的影响。</w:t>
      </w:r>
    </w:p>
    <w:p>
      <w:pPr>
        <w:pStyle w:val="Style12"/>
        <w:keepNext w:val="0"/>
        <w:keepLines w:val="0"/>
        <w:widowControl w:val="0"/>
        <w:shd w:val="clear" w:color="auto" w:fill="auto"/>
        <w:bidi w:val="0"/>
        <w:spacing w:before="0" w:after="800" w:line="464" w:lineRule="exact"/>
        <w:ind w:left="0" w:right="0" w:firstLine="480"/>
        <w:jc w:val="both"/>
      </w:pPr>
      <w:r>
        <w:rPr>
          <w:color w:val="000000"/>
          <w:spacing w:val="0"/>
          <w:w w:val="100"/>
          <w:position w:val="0"/>
        </w:rPr>
        <w:t xml:space="preserve">在教学中，教师通过创设体验情境，引导学生了解人工智能(如智能制造、 智慧农业、智能物流、智慧交通)的应用前景，以及对人类社会发展的影响，体 </w:t>
      </w:r>
      <w:r>
        <w:rPr>
          <w:color w:val="000000"/>
          <w:spacing w:val="0"/>
          <w:w w:val="100"/>
          <w:position w:val="0"/>
        </w:rPr>
        <w:t>验智能视觉识别、自然语言处理等人工智能在学习和工作中的应用，了解人工智 能实现的简单原理，了解机器人技术的发展和应用领域。</w:t>
      </w:r>
    </w:p>
    <w:p>
      <w:pPr>
        <w:pStyle w:val="Style20"/>
        <w:keepNext/>
        <w:keepLines/>
        <w:widowControl w:val="0"/>
        <w:shd w:val="clear" w:color="auto" w:fill="auto"/>
        <w:bidi w:val="0"/>
        <w:spacing w:before="0" w:after="400" w:line="240" w:lineRule="auto"/>
        <w:ind w:left="0" w:right="0" w:firstLine="460"/>
        <w:jc w:val="both"/>
      </w:pPr>
      <w:bookmarkStart w:id="100" w:name="bookmark100"/>
      <w:bookmarkStart w:id="98" w:name="bookmark98"/>
      <w:bookmarkStart w:id="99" w:name="bookmark99"/>
      <w:r>
        <w:rPr>
          <w:color w:val="000000"/>
          <w:spacing w:val="0"/>
          <w:w w:val="100"/>
          <w:position w:val="0"/>
        </w:rPr>
        <w:t>（二）拓展模块</w:t>
      </w:r>
      <w:bookmarkEnd w:id="100"/>
      <w:bookmarkEnd w:id="98"/>
      <w:bookmarkEnd w:id="99"/>
    </w:p>
    <w:p>
      <w:pPr>
        <w:pStyle w:val="Style12"/>
        <w:keepNext w:val="0"/>
        <w:keepLines w:val="0"/>
        <w:widowControl w:val="0"/>
        <w:numPr>
          <w:ilvl w:val="0"/>
          <w:numId w:val="13"/>
        </w:numPr>
        <w:shd w:val="clear" w:color="auto" w:fill="auto"/>
        <w:tabs>
          <w:tab w:pos="809" w:val="left"/>
        </w:tabs>
        <w:bidi w:val="0"/>
        <w:spacing w:before="0" w:after="0" w:line="467" w:lineRule="exact"/>
        <w:ind w:left="0" w:right="0" w:firstLine="460"/>
        <w:jc w:val="both"/>
        <w:rPr>
          <w:sz w:val="24"/>
          <w:szCs w:val="24"/>
        </w:rPr>
      </w:pPr>
      <w:bookmarkStart w:id="101" w:name="bookmark101"/>
      <w:bookmarkEnd w:id="101"/>
      <w:r>
        <w:rPr>
          <w:color w:val="000000"/>
          <w:spacing w:val="0"/>
          <w:w w:val="100"/>
          <w:position w:val="0"/>
          <w:sz w:val="24"/>
          <w:szCs w:val="24"/>
        </w:rPr>
        <w:t>计算机与移动终端维护</w:t>
      </w:r>
    </w:p>
    <w:p>
      <w:pPr>
        <w:pStyle w:val="Style12"/>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7" w:lineRule="exact"/>
        <w:ind w:left="0" w:right="0" w:firstLine="460"/>
        <w:jc w:val="both"/>
      </w:pPr>
      <w:r>
        <w:rPr>
          <w:color w:val="000000"/>
          <w:spacing w:val="0"/>
          <w:w w:val="100"/>
          <w:position w:val="0"/>
        </w:rPr>
        <w:t>能根据业务需要配置计算机、移动终端和常用外围设备；</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会安装支持系统运行和业务所需的各类软件，完成系统设置、网络接入和系 统</w:t>
      </w:r>
      <w:r>
        <w:rPr>
          <w:color w:val="000000"/>
          <w:spacing w:val="0"/>
          <w:w w:val="100"/>
          <w:position w:val="0"/>
          <w:lang w:val="zh-CN" w:eastAsia="zh-CN" w:bidi="zh-CN"/>
        </w:rPr>
        <w:t>测试；</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能进行计算机、移动终端和常用外围设备间的连接和信息传送；</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会对计算机、移动终端等信息技术设备的常见故障进行处理。</w:t>
      </w:r>
    </w:p>
    <w:p>
      <w:pPr>
        <w:pStyle w:val="Style12"/>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在教学中，不同专业可设定不同方向的教学项目内容。如工业用计算机及终 端设备调测、办公常用信息技术设备安装与维护、移动设备使用与维护等；信息 技术类专业还可根据学生专业能力培养的需要，将其纳入专业基础教学模块，为 后续专业课程学习打好基础。</w:t>
      </w:r>
    </w:p>
    <w:p>
      <w:pPr>
        <w:pStyle w:val="Style12"/>
        <w:keepNext w:val="0"/>
        <w:keepLines w:val="0"/>
        <w:widowControl w:val="0"/>
        <w:shd w:val="clear" w:color="auto" w:fill="auto"/>
        <w:bidi w:val="0"/>
        <w:spacing w:before="0" w:after="300" w:line="467" w:lineRule="exact"/>
        <w:ind w:left="0" w:right="0" w:firstLine="480"/>
        <w:jc w:val="both"/>
      </w:pPr>
      <w:r>
        <w:rPr>
          <w:color w:val="000000"/>
          <w:spacing w:val="0"/>
          <w:w w:val="100"/>
          <w:position w:val="0"/>
        </w:rPr>
        <w:t>教学过程中，教师可事先布置了解相关职业领域信息化需求和信息技术设备 市场行情等社会调研任务，让学生根据业务的实际需求列出设备配置清单和采购 预算。在此基础上，教师根据项目内容，有选择地组织学生完成计算机硬件组装, 计算机或移动终端操作系统和常用软件的安装调试，计算机、移动终端与网络、 打印机、数码产品等外围设备的连接和系统调测，计算机或移动终端软硬件故障 简单维护，移动终端设备的恢复或重置，误删数据恢复等与业务需求关联的项目 实训任务。</w:t>
      </w:r>
    </w:p>
    <w:p>
      <w:pPr>
        <w:pStyle w:val="Style12"/>
        <w:keepNext w:val="0"/>
        <w:keepLines w:val="0"/>
        <w:widowControl w:val="0"/>
        <w:numPr>
          <w:ilvl w:val="0"/>
          <w:numId w:val="13"/>
        </w:numPr>
        <w:shd w:val="clear" w:color="auto" w:fill="auto"/>
        <w:tabs>
          <w:tab w:pos="848" w:val="left"/>
        </w:tabs>
        <w:bidi w:val="0"/>
        <w:spacing w:before="0" w:after="0" w:line="467" w:lineRule="exact"/>
        <w:ind w:left="0" w:right="0" w:firstLine="480"/>
        <w:jc w:val="both"/>
        <w:rPr>
          <w:sz w:val="24"/>
          <w:szCs w:val="24"/>
        </w:rPr>
      </w:pPr>
      <w:bookmarkStart w:id="102" w:name="bookmark102"/>
      <w:bookmarkEnd w:id="102"/>
      <w:r>
        <w:rPr>
          <w:color w:val="000000"/>
          <w:spacing w:val="0"/>
          <w:w w:val="100"/>
          <w:position w:val="0"/>
          <w:sz w:val="24"/>
          <w:szCs w:val="24"/>
        </w:rPr>
        <w:t>小型网络系统搭建</w:t>
      </w:r>
    </w:p>
    <w:p>
      <w:pPr>
        <w:pStyle w:val="Style12"/>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7" w:lineRule="exact"/>
        <w:ind w:left="0" w:right="0" w:firstLine="460"/>
        <w:jc w:val="both"/>
      </w:pPr>
      <w:r>
        <w:rPr>
          <w:color w:val="000000"/>
          <w:spacing w:val="0"/>
          <w:w w:val="100"/>
          <w:position w:val="0"/>
        </w:rPr>
        <w:t>会设计和配置小型网络系统，并进行简单测试；</w:t>
      </w:r>
    </w:p>
    <w:p>
      <w:pPr>
        <w:pStyle w:val="Style12"/>
        <w:keepNext w:val="0"/>
        <w:keepLines w:val="0"/>
        <w:widowControl w:val="0"/>
        <w:shd w:val="clear" w:color="auto" w:fill="auto"/>
        <w:bidi w:val="0"/>
        <w:spacing w:before="0" w:after="0" w:line="467" w:lineRule="exact"/>
        <w:ind w:left="0" w:right="0" w:firstLine="460"/>
        <w:jc w:val="both"/>
      </w:pPr>
      <w:r>
        <w:rPr>
          <w:color w:val="000000"/>
          <w:spacing w:val="0"/>
          <w:w w:val="100"/>
          <w:position w:val="0"/>
        </w:rPr>
        <w:t>能根据业务需求在小型网络基础上搭建相应功能的物联网模块；</w:t>
      </w:r>
    </w:p>
    <w:p>
      <w:pPr>
        <w:pStyle w:val="Style12"/>
        <w:keepNext w:val="0"/>
        <w:keepLines w:val="0"/>
        <w:widowControl w:val="0"/>
        <w:shd w:val="clear" w:color="auto" w:fill="auto"/>
        <w:bidi w:val="0"/>
        <w:spacing w:before="0" w:after="0" w:line="467" w:lineRule="exact"/>
        <w:ind w:left="0" w:right="0" w:firstLine="460"/>
        <w:jc w:val="both"/>
      </w:pPr>
      <w:r>
        <w:rPr>
          <w:color w:val="000000"/>
          <w:spacing w:val="0"/>
          <w:w w:val="100"/>
          <w:position w:val="0"/>
        </w:rPr>
        <w:t xml:space="preserve">会配置网络功能服务、搭建网络云应用环境，以实现资料存储共享、业务流 </w:t>
      </w:r>
      <w:r>
        <w:rPr>
          <w:color w:val="000000"/>
          <w:spacing w:val="0"/>
          <w:w w:val="100"/>
          <w:position w:val="0"/>
        </w:rPr>
        <w:t>程管理、协作办公等功能。</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在教学中，不同专业可设定不同方向的教学项目内容，如小型物联网搭建（智 慧农业、智能测控、智能家居等）、办公网络环境搭建或网络云应用系统搭建等; 信息技术类专业还可根据学生专业能力培养的需要，将其纳入专业基础教学模 块，为后续专业课程学习打好基础。</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教学过程中，教师可引导学生仿照企业模式组建工作团队，协作进行网络系 统规划，安装调试网络设备及监控识别、自动控制等具有物联网功能的设备和软 件，使用免费或开源资源搭建私有云存储、办公自动化系统、流媒体、在线协作 等网络应用环境，组建一个简单实用、功能完整的小型网络系统。</w:t>
      </w:r>
    </w:p>
    <w:p>
      <w:pPr>
        <w:pStyle w:val="Style12"/>
        <w:keepNext w:val="0"/>
        <w:keepLines w:val="0"/>
        <w:widowControl w:val="0"/>
        <w:numPr>
          <w:ilvl w:val="0"/>
          <w:numId w:val="13"/>
        </w:numPr>
        <w:shd w:val="clear" w:color="auto" w:fill="auto"/>
        <w:tabs>
          <w:tab w:pos="843" w:val="left"/>
        </w:tabs>
        <w:bidi w:val="0"/>
        <w:spacing w:before="0" w:after="0" w:line="442" w:lineRule="auto"/>
        <w:ind w:left="0" w:right="0" w:firstLine="480"/>
        <w:jc w:val="both"/>
        <w:rPr>
          <w:sz w:val="24"/>
          <w:szCs w:val="24"/>
        </w:rPr>
      </w:pPr>
      <w:bookmarkStart w:id="103" w:name="bookmark103"/>
      <w:bookmarkEnd w:id="103"/>
      <w:r>
        <w:rPr>
          <w:color w:val="000000"/>
          <w:spacing w:val="0"/>
          <w:w w:val="100"/>
          <w:position w:val="0"/>
          <w:sz w:val="24"/>
          <w:szCs w:val="24"/>
        </w:rPr>
        <w:t>实用图册制作</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会根据业务主题选择图册内容、设计图册版式；</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会进行图册内容的编辑排版。</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在教学中，不同专业可设定不同方向的图册制作内容，如工程（工艺流程） 图册、艺术图册、</w:t>
      </w:r>
      <w:r>
        <w:rPr>
          <w:rFonts w:ascii="Times New Roman" w:eastAsia="Times New Roman" w:hAnsi="Times New Roman" w:cs="Times New Roman"/>
          <w:color w:val="000000"/>
          <w:spacing w:val="0"/>
          <w:w w:val="100"/>
          <w:position w:val="0"/>
        </w:rPr>
        <w:t>VI</w:t>
      </w:r>
      <w:r>
        <w:rPr>
          <w:color w:val="000000"/>
          <w:spacing w:val="0"/>
          <w:w w:val="100"/>
          <w:position w:val="0"/>
        </w:rPr>
        <w:t>设计册、宣传册或公文手册等。</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教学过程中，教师可根据不同类型的图册制作内容和要求，引导学生仿照企 业模式组建工作团队，根据装帧设计规范，进行体现特定风格与特征的图册的内 容规划、版式设计、图文素材制作加工、编辑排版和文字校对等工作。最终的作 品图册应包含文字、图形、表格等多种形态的元素，以及封面、目录、页码、脚 注题注、引文等项目内容，符合美学及业务规范。在图册制作过程中，可运用程 序设计的理念和方法，进行图册制作所需批量素材的自动处理。</w:t>
      </w:r>
    </w:p>
    <w:p>
      <w:pPr>
        <w:pStyle w:val="Style12"/>
        <w:keepNext w:val="0"/>
        <w:keepLines w:val="0"/>
        <w:widowControl w:val="0"/>
        <w:numPr>
          <w:ilvl w:val="0"/>
          <w:numId w:val="13"/>
        </w:numPr>
        <w:shd w:val="clear" w:color="auto" w:fill="auto"/>
        <w:tabs>
          <w:tab w:pos="823" w:val="left"/>
        </w:tabs>
        <w:bidi w:val="0"/>
        <w:spacing w:before="0" w:after="0" w:line="442" w:lineRule="auto"/>
        <w:ind w:left="0" w:right="0" w:firstLine="460"/>
        <w:jc w:val="both"/>
        <w:rPr>
          <w:sz w:val="24"/>
          <w:szCs w:val="24"/>
        </w:rPr>
      </w:pPr>
      <w:bookmarkStart w:id="104" w:name="bookmark104"/>
      <w:bookmarkEnd w:id="104"/>
      <w:r>
        <w:rPr>
          <w:color w:val="000000"/>
          <w:spacing w:val="0"/>
          <w:w w:val="100"/>
          <w:position w:val="0"/>
          <w:sz w:val="24"/>
          <w:szCs w:val="24"/>
        </w:rPr>
        <w:t>三维数字模型絵制</w:t>
      </w:r>
    </w:p>
    <w:p>
      <w:pPr>
        <w:pStyle w:val="Style12"/>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6" w:lineRule="exact"/>
        <w:ind w:left="0" w:right="0" w:firstLine="460"/>
        <w:jc w:val="both"/>
      </w:pPr>
      <w:r>
        <w:rPr>
          <w:color w:val="000000"/>
          <w:spacing w:val="0"/>
          <w:w w:val="100"/>
          <w:position w:val="0"/>
        </w:rPr>
        <w:t>能根据业务需要设计或编辑简单的三维数字模型；</w:t>
      </w:r>
    </w:p>
    <w:p>
      <w:pPr>
        <w:pStyle w:val="Style12"/>
        <w:keepNext w:val="0"/>
        <w:keepLines w:val="0"/>
        <w:widowControl w:val="0"/>
        <w:shd w:val="clear" w:color="auto" w:fill="auto"/>
        <w:bidi w:val="0"/>
        <w:spacing w:before="0" w:after="0" w:line="466" w:lineRule="exact"/>
        <w:ind w:left="0" w:right="0" w:firstLine="460"/>
        <w:jc w:val="both"/>
      </w:pPr>
      <w:r>
        <w:rPr>
          <w:color w:val="000000"/>
          <w:spacing w:val="0"/>
          <w:w w:val="100"/>
          <w:position w:val="0"/>
        </w:rPr>
        <w:t>会选用合适的材料打印三维产品模型。</w:t>
      </w:r>
    </w:p>
    <w:p>
      <w:pPr>
        <w:pStyle w:val="Style12"/>
        <w:keepNext w:val="0"/>
        <w:keepLines w:val="0"/>
        <w:widowControl w:val="0"/>
        <w:shd w:val="clear" w:color="auto" w:fill="auto"/>
        <w:bidi w:val="0"/>
        <w:spacing w:before="0" w:after="0" w:line="446"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46" w:lineRule="exact"/>
        <w:ind w:left="0" w:right="0" w:firstLine="480"/>
        <w:jc w:val="both"/>
      </w:pPr>
      <w:r>
        <w:rPr>
          <w:color w:val="000000"/>
          <w:spacing w:val="0"/>
          <w:w w:val="100"/>
          <w:position w:val="0"/>
        </w:rPr>
        <w:t>在教学中，不同专业可设定不同方向的三维数字模型绘制内容，如三维建筑 模型、三维零件模型、三维艺术模型、三维教具模型、三维食品模型等。</w:t>
      </w:r>
    </w:p>
    <w:p>
      <w:pPr>
        <w:pStyle w:val="Style12"/>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教学过程中，教师可根据三维数字模型的制作要求，引导学生使用容易上手 的三维数字模型绘制工具，参考三维设计作品样例或实体模型，根据业务要求完 成三维数字模型的绘制，并融入必要的自主创意。三维数字模型制作完成后，教 师指导学生使用三维打印机，选择合适的材料打印实体作品。</w:t>
      </w:r>
    </w:p>
    <w:p>
      <w:pPr>
        <w:pStyle w:val="Style12"/>
        <w:keepNext w:val="0"/>
        <w:keepLines w:val="0"/>
        <w:widowControl w:val="0"/>
        <w:numPr>
          <w:ilvl w:val="0"/>
          <w:numId w:val="13"/>
        </w:numPr>
        <w:shd w:val="clear" w:color="auto" w:fill="auto"/>
        <w:tabs>
          <w:tab w:pos="843" w:val="left"/>
        </w:tabs>
        <w:bidi w:val="0"/>
        <w:spacing w:before="0" w:after="0" w:line="467" w:lineRule="exact"/>
        <w:ind w:left="0" w:right="0" w:firstLine="480"/>
        <w:jc w:val="both"/>
        <w:rPr>
          <w:sz w:val="24"/>
          <w:szCs w:val="24"/>
        </w:rPr>
      </w:pPr>
      <w:bookmarkStart w:id="105" w:name="bookmark105"/>
      <w:bookmarkEnd w:id="105"/>
      <w:r>
        <w:rPr>
          <w:color w:val="000000"/>
          <w:spacing w:val="0"/>
          <w:w w:val="100"/>
          <w:position w:val="0"/>
          <w:sz w:val="24"/>
          <w:szCs w:val="24"/>
        </w:rPr>
        <w:t>数据报表编制</w:t>
      </w:r>
    </w:p>
    <w:p>
      <w:pPr>
        <w:pStyle w:val="Style12"/>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能根据业务需要采集、加工数据信息；</w:t>
      </w:r>
    </w:p>
    <w:p>
      <w:pPr>
        <w:pStyle w:val="Style12"/>
        <w:keepNext w:val="0"/>
        <w:keepLines w:val="0"/>
        <w:widowControl w:val="0"/>
        <w:shd w:val="clear" w:color="auto" w:fill="auto"/>
        <w:bidi w:val="0"/>
        <w:spacing w:before="0" w:after="0" w:line="467" w:lineRule="exact"/>
        <w:ind w:left="0" w:right="0" w:firstLine="460"/>
        <w:jc w:val="left"/>
      </w:pPr>
      <w:r>
        <w:rPr>
          <w:color w:val="000000"/>
          <w:spacing w:val="0"/>
          <w:w w:val="100"/>
          <w:position w:val="0"/>
        </w:rPr>
        <w:t>会进行数据可视化分析，能编制数据分析报表。</w:t>
      </w:r>
    </w:p>
    <w:p>
      <w:pPr>
        <w:pStyle w:val="Style12"/>
        <w:keepNext w:val="0"/>
        <w:keepLines w:val="0"/>
        <w:widowControl w:val="0"/>
        <w:shd w:val="clear" w:color="auto" w:fill="auto"/>
        <w:bidi w:val="0"/>
        <w:spacing w:before="0" w:after="0" w:line="467"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在教学中，不同专业可设定不同方向的数据报表编制内容，如调查分析报表、 信息分析报表等。</w:t>
      </w:r>
    </w:p>
    <w:p>
      <w:pPr>
        <w:pStyle w:val="Style12"/>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教学过程中，教师可根据数据报表编制的内容，引导学生仿照企业模式组建 工作团队，协作进行需求分析和内容规划、数据采集加工、信息分析提炼、图表 分析制作和数据报表集成编辑等工作，完成包含图、表等多种可视化元素的数据 报表制作任务。在数据报表编制过程中，可运用程序设计的理念和方法，进行批 量数据的自动采集、处理和分析。</w:t>
      </w:r>
    </w:p>
    <w:p>
      <w:pPr>
        <w:pStyle w:val="Style12"/>
        <w:keepNext w:val="0"/>
        <w:keepLines w:val="0"/>
        <w:widowControl w:val="0"/>
        <w:numPr>
          <w:ilvl w:val="0"/>
          <w:numId w:val="13"/>
        </w:numPr>
        <w:shd w:val="clear" w:color="auto" w:fill="auto"/>
        <w:tabs>
          <w:tab w:pos="843" w:val="left"/>
        </w:tabs>
        <w:bidi w:val="0"/>
        <w:spacing w:before="0" w:after="0" w:line="461" w:lineRule="exact"/>
        <w:ind w:left="0" w:right="0" w:firstLine="480"/>
        <w:jc w:val="both"/>
        <w:rPr>
          <w:sz w:val="24"/>
          <w:szCs w:val="24"/>
        </w:rPr>
      </w:pPr>
      <w:bookmarkStart w:id="106" w:name="bookmark106"/>
      <w:bookmarkEnd w:id="106"/>
      <w:r>
        <w:rPr>
          <w:color w:val="000000"/>
          <w:spacing w:val="0"/>
          <w:w w:val="100"/>
          <w:position w:val="0"/>
          <w:sz w:val="24"/>
          <w:szCs w:val="24"/>
        </w:rPr>
        <w:t>数字媒体创意</w:t>
      </w:r>
    </w:p>
    <w:p>
      <w:pPr>
        <w:pStyle w:val="Style12"/>
        <w:keepNext w:val="0"/>
        <w:keepLines w:val="0"/>
        <w:widowControl w:val="0"/>
        <w:shd w:val="clear" w:color="auto" w:fill="auto"/>
        <w:bidi w:val="0"/>
        <w:spacing w:before="0" w:after="0" w:line="461"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1" w:lineRule="exact"/>
        <w:ind w:left="0" w:right="0" w:firstLine="460"/>
        <w:jc w:val="left"/>
      </w:pPr>
      <w:r>
        <w:rPr>
          <w:color w:val="000000"/>
          <w:spacing w:val="0"/>
          <w:w w:val="100"/>
          <w:position w:val="0"/>
        </w:rPr>
        <w:t>会根据业务需求确定创作主题并编写数字媒体作品制作脚本；</w:t>
      </w:r>
    </w:p>
    <w:p>
      <w:pPr>
        <w:pStyle w:val="Style12"/>
        <w:keepNext w:val="0"/>
        <w:keepLines w:val="0"/>
        <w:widowControl w:val="0"/>
        <w:shd w:val="clear" w:color="auto" w:fill="auto"/>
        <w:bidi w:val="0"/>
        <w:spacing w:before="0" w:after="0" w:line="461" w:lineRule="exact"/>
        <w:ind w:left="0" w:right="0" w:firstLine="460"/>
        <w:jc w:val="left"/>
      </w:pPr>
      <w:r>
        <w:rPr>
          <w:color w:val="000000"/>
          <w:spacing w:val="0"/>
          <w:w w:val="100"/>
          <w:position w:val="0"/>
        </w:rPr>
        <w:t>能依据脚本采选、加工素材，选择合适的工具和模板制作数字媒体作品；</w:t>
      </w:r>
    </w:p>
    <w:p>
      <w:pPr>
        <w:pStyle w:val="Style12"/>
        <w:keepNext w:val="0"/>
        <w:keepLines w:val="0"/>
        <w:widowControl w:val="0"/>
        <w:shd w:val="clear" w:color="auto" w:fill="auto"/>
        <w:bidi w:val="0"/>
        <w:spacing w:before="0" w:after="0" w:line="461" w:lineRule="exact"/>
        <w:ind w:left="0" w:right="0" w:firstLine="460"/>
        <w:jc w:val="left"/>
      </w:pPr>
      <w:r>
        <w:rPr>
          <w:color w:val="000000"/>
          <w:spacing w:val="0"/>
          <w:w w:val="100"/>
          <w:position w:val="0"/>
        </w:rPr>
        <w:t>会发布数字媒体作品或搭建虚拟现实（或增强现实）应用环境。</w:t>
      </w:r>
    </w:p>
    <w:p>
      <w:pPr>
        <w:pStyle w:val="Style12"/>
        <w:keepNext w:val="0"/>
        <w:keepLines w:val="0"/>
        <w:widowControl w:val="0"/>
        <w:shd w:val="clear" w:color="auto" w:fill="auto"/>
        <w:bidi w:val="0"/>
        <w:spacing w:before="0" w:after="0" w:line="461"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1" w:lineRule="exact"/>
        <w:ind w:left="0" w:right="0" w:firstLine="480"/>
        <w:jc w:val="both"/>
      </w:pPr>
      <w:r>
        <w:rPr>
          <w:color w:val="000000"/>
          <w:spacing w:val="0"/>
          <w:w w:val="100"/>
          <w:position w:val="0"/>
        </w:rPr>
        <w:t>在教学中，不同专业可设定不同方向的数字媒体作品制作项目，如数字视频 制作（创意）、数字动画制作（创意）、虚拟现实或增强现实场景制作等。</w:t>
      </w:r>
    </w:p>
    <w:p>
      <w:pPr>
        <w:pStyle w:val="Style12"/>
        <w:keepNext w:val="0"/>
        <w:keepLines w:val="0"/>
        <w:widowControl w:val="0"/>
        <w:shd w:val="clear" w:color="auto" w:fill="auto"/>
        <w:bidi w:val="0"/>
        <w:spacing w:before="0" w:after="0" w:line="461" w:lineRule="exact"/>
        <w:ind w:left="0" w:right="0" w:firstLine="480"/>
        <w:jc w:val="both"/>
        <w:sectPr>
          <w:footerReference w:type="default" r:id="rId11"/>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r>
        <w:rPr>
          <w:color w:val="000000"/>
          <w:spacing w:val="0"/>
          <w:w w:val="100"/>
          <w:position w:val="0"/>
        </w:rPr>
        <w:t>教学过程中，教师根据项目主题与制作要求，引导学生仿照企业模式组建工</w:t>
      </w:r>
    </w:p>
    <w:p>
      <w:pPr>
        <w:pStyle w:val="Style12"/>
        <w:keepNext w:val="0"/>
        <w:keepLines w:val="0"/>
        <w:widowControl w:val="0"/>
        <w:shd w:val="clear" w:color="auto" w:fill="auto"/>
        <w:bidi w:val="0"/>
        <w:spacing w:before="0" w:after="520" w:line="472" w:lineRule="exact"/>
        <w:ind w:left="0" w:right="0" w:firstLine="0"/>
        <w:jc w:val="both"/>
      </w:pPr>
      <w:r>
        <w:rPr>
          <w:color w:val="000000"/>
          <w:spacing w:val="0"/>
          <w:w w:val="100"/>
          <w:position w:val="0"/>
        </w:rPr>
        <w:t>作团队，协作进行数字媒体作品脚本编写、媒体素材采选加工、作品编辑集成等 工作。生成的数字媒体作品（如音视频、交互视频、</w:t>
      </w:r>
      <w:r>
        <w:rPr>
          <w:rFonts w:ascii="Times New Roman" w:eastAsia="Times New Roman" w:hAnsi="Times New Roman" w:cs="Times New Roman"/>
          <w:color w:val="000000"/>
          <w:spacing w:val="0"/>
          <w:w w:val="100"/>
          <w:position w:val="0"/>
          <w:lang w:val="en-US" w:eastAsia="en-US" w:bidi="en-US"/>
        </w:rPr>
        <w:t>HTML5</w:t>
      </w:r>
      <w:r>
        <w:rPr>
          <w:color w:val="000000"/>
          <w:spacing w:val="0"/>
          <w:w w:val="100"/>
          <w:position w:val="0"/>
        </w:rPr>
        <w:t>格式网页、动画等）, 应主题突出、画面精美，可以在互联网上发布；也可利用全景图像及视频、三维 动画、虚拟现实或增强现实等工具软件，制作素材、配套相关设备搭建应用展示 环境。在数字媒体创意过程中，可运用程序设计的理念和方法，进行交互式数字 媒体作品的设计。</w:t>
      </w:r>
    </w:p>
    <w:p>
      <w:pPr>
        <w:pStyle w:val="Style12"/>
        <w:keepNext w:val="0"/>
        <w:keepLines w:val="0"/>
        <w:widowControl w:val="0"/>
        <w:numPr>
          <w:ilvl w:val="0"/>
          <w:numId w:val="15"/>
        </w:numPr>
        <w:shd w:val="clear" w:color="auto" w:fill="auto"/>
        <w:tabs>
          <w:tab w:pos="838" w:val="left"/>
        </w:tabs>
        <w:bidi w:val="0"/>
        <w:spacing w:before="0" w:after="0" w:line="444" w:lineRule="auto"/>
        <w:ind w:left="0" w:right="0" w:firstLine="480"/>
        <w:jc w:val="both"/>
        <w:rPr>
          <w:sz w:val="24"/>
          <w:szCs w:val="24"/>
        </w:rPr>
      </w:pPr>
      <w:bookmarkStart w:id="107" w:name="bookmark107"/>
      <w:bookmarkEnd w:id="107"/>
      <w:r>
        <w:rPr>
          <w:color w:val="000000"/>
          <w:spacing w:val="0"/>
          <w:w w:val="100"/>
          <w:position w:val="0"/>
          <w:sz w:val="24"/>
          <w:szCs w:val="24"/>
        </w:rPr>
        <w:t>演示文稿制作</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60" w:line="466" w:lineRule="exact"/>
        <w:ind w:left="0" w:right="0" w:firstLine="480"/>
        <w:jc w:val="both"/>
      </w:pPr>
      <w:r>
        <w:rPr>
          <w:color w:val="000000"/>
          <w:spacing w:val="0"/>
          <w:w w:val="100"/>
          <w:position w:val="0"/>
        </w:rPr>
        <w:t>会根据业务需求编写演示文稿制作纲要；</w:t>
      </w:r>
    </w:p>
    <w:p>
      <w:pPr>
        <w:pStyle w:val="Style12"/>
        <w:keepNext w:val="0"/>
        <w:keepLines w:val="0"/>
        <w:widowControl w:val="0"/>
        <w:shd w:val="clear" w:color="auto" w:fill="auto"/>
        <w:bidi w:val="0"/>
        <w:spacing w:before="0" w:after="0" w:line="413" w:lineRule="exact"/>
        <w:ind w:left="0" w:right="0" w:firstLine="480"/>
        <w:jc w:val="both"/>
      </w:pPr>
      <w:r>
        <w:rPr>
          <w:color w:val="000000"/>
          <w:spacing w:val="0"/>
          <w:w w:val="100"/>
          <w:position w:val="0"/>
        </w:rPr>
        <w:t>能依据制作纲要组织演示文稿文字内容，采选、加工数字媒体素材，选择合 适的工具和模板制作演示文稿；</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会运用合适的软件工具进行演示文稿的美化和特效处理；</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会进行演示文稿的计时排练并生成可独立播放的文件。</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在教学中，不同专业可设定不同内容的演示文稿，如产品展示文稿、项目说 明文稿、个人展示课件等。</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教学过程中，教师可根据项目主题与制作要求，引导学生深入了解演示文稿 制作的一般规范，围绕内容主题，综合使用可视化元素和交互技术，展示个性化 的风格特点，制作主题突出、层次分明、画面美观、并具有动态展示效果的演示 文稿。在演示文稿制作过程中，可运用程序设计的理念和方法，进行演示文稿的 交互式设计。</w:t>
      </w:r>
    </w:p>
    <w:p>
      <w:pPr>
        <w:pStyle w:val="Style12"/>
        <w:keepNext w:val="0"/>
        <w:keepLines w:val="0"/>
        <w:widowControl w:val="0"/>
        <w:numPr>
          <w:ilvl w:val="0"/>
          <w:numId w:val="15"/>
        </w:numPr>
        <w:shd w:val="clear" w:color="auto" w:fill="auto"/>
        <w:tabs>
          <w:tab w:pos="838" w:val="left"/>
        </w:tabs>
        <w:bidi w:val="0"/>
        <w:spacing w:before="0" w:after="0" w:line="444" w:lineRule="auto"/>
        <w:ind w:left="0" w:right="0" w:firstLine="480"/>
        <w:jc w:val="both"/>
        <w:rPr>
          <w:sz w:val="24"/>
          <w:szCs w:val="24"/>
        </w:rPr>
      </w:pPr>
      <w:bookmarkStart w:id="108" w:name="bookmark108"/>
      <w:bookmarkEnd w:id="108"/>
      <w:r>
        <w:rPr>
          <w:color w:val="000000"/>
          <w:spacing w:val="0"/>
          <w:w w:val="100"/>
          <w:position w:val="0"/>
          <w:sz w:val="24"/>
          <w:szCs w:val="24"/>
        </w:rPr>
        <w:t>个人网店开设</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会在电子商务平台注册开设网店；</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会进行店铺的简单装修；</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会制作产品宣传素材并上传；</w:t>
      </w:r>
    </w:p>
    <w:p>
      <w:pPr>
        <w:pStyle w:val="Style12"/>
        <w:keepNext w:val="0"/>
        <w:keepLines w:val="0"/>
        <w:widowControl w:val="0"/>
        <w:shd w:val="clear" w:color="auto" w:fill="auto"/>
        <w:bidi w:val="0"/>
        <w:spacing w:before="0" w:after="40" w:line="466" w:lineRule="exact"/>
        <w:ind w:left="0" w:right="0" w:firstLine="480"/>
        <w:jc w:val="both"/>
      </w:pPr>
      <w:r>
        <w:rPr>
          <w:color w:val="000000"/>
          <w:spacing w:val="0"/>
          <w:w w:val="100"/>
          <w:position w:val="0"/>
        </w:rPr>
        <w:t>会管理维护网店。</w:t>
      </w:r>
    </w:p>
    <w:p>
      <w:pPr>
        <w:pStyle w:val="Style12"/>
        <w:keepNext w:val="0"/>
        <w:keepLines w:val="0"/>
        <w:widowControl w:val="0"/>
        <w:shd w:val="clear" w:color="auto" w:fill="auto"/>
        <w:bidi w:val="0"/>
        <w:spacing w:before="0" w:after="0" w:line="465"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5" w:lineRule="exact"/>
        <w:ind w:left="0" w:right="0" w:firstLine="480"/>
        <w:jc w:val="both"/>
      </w:pPr>
      <w:r>
        <w:rPr>
          <w:color w:val="000000"/>
          <w:spacing w:val="0"/>
          <w:w w:val="100"/>
          <w:position w:val="0"/>
        </w:rPr>
        <w:t>在教学中，可根据不同专业开设模拟产品营销或内容服务的个人网店或微 店，如农产品、旅游项目、工艺品及个性化服务等，也可以是学生创新创业实践 或生产性实训的产品，部分专业可根据业务需要设定</w:t>
      </w:r>
      <w:r>
        <w:rPr>
          <w:color w:val="000000"/>
          <w:spacing w:val="0"/>
          <w:w w:val="100"/>
          <w:position w:val="0"/>
          <w:lang w:val="zh-CN" w:eastAsia="zh-CN" w:bidi="zh-CN"/>
        </w:rPr>
        <w:t>“网</w:t>
      </w:r>
      <w:r>
        <w:rPr>
          <w:color w:val="000000"/>
          <w:spacing w:val="0"/>
          <w:w w:val="100"/>
          <w:position w:val="0"/>
        </w:rPr>
        <w:t>店运行维护”等内容。</w:t>
      </w:r>
    </w:p>
    <w:p>
      <w:pPr>
        <w:pStyle w:val="Style12"/>
        <w:keepNext w:val="0"/>
        <w:keepLines w:val="0"/>
        <w:widowControl w:val="0"/>
        <w:shd w:val="clear" w:color="auto" w:fill="auto"/>
        <w:bidi w:val="0"/>
        <w:spacing w:before="0" w:after="320" w:line="465" w:lineRule="exact"/>
        <w:ind w:left="0" w:right="0" w:firstLine="480"/>
        <w:jc w:val="both"/>
      </w:pPr>
      <w:r>
        <w:rPr>
          <w:color w:val="000000"/>
          <w:spacing w:val="0"/>
          <w:w w:val="100"/>
          <w:position w:val="0"/>
        </w:rPr>
        <w:t>教学过程中，教师可引导学生根据模拟营销内容，检索同类产品或服务的网 上信息，学习借鉴经典案例，规划个人网店的设计思路；在此基础上完成店铺注 册、装修美化、产品宣传素材制作、信息上传等任务，掌握网店管理维护的相关 技能。教师也可以引导学生应用内容管理系统或网站框架，创建并部署宣传产品 的独立网站。</w:t>
      </w:r>
    </w:p>
    <w:p>
      <w:pPr>
        <w:pStyle w:val="Style12"/>
        <w:keepNext w:val="0"/>
        <w:keepLines w:val="0"/>
        <w:widowControl w:val="0"/>
        <w:numPr>
          <w:ilvl w:val="0"/>
          <w:numId w:val="15"/>
        </w:numPr>
        <w:shd w:val="clear" w:color="auto" w:fill="auto"/>
        <w:tabs>
          <w:tab w:pos="838" w:val="left"/>
        </w:tabs>
        <w:bidi w:val="0"/>
        <w:spacing w:before="0" w:after="0" w:line="466" w:lineRule="exact"/>
        <w:ind w:left="0" w:right="0" w:firstLine="480"/>
        <w:jc w:val="both"/>
        <w:rPr>
          <w:sz w:val="24"/>
          <w:szCs w:val="24"/>
        </w:rPr>
      </w:pPr>
      <w:bookmarkStart w:id="109" w:name="bookmark109"/>
      <w:bookmarkEnd w:id="109"/>
      <w:r>
        <w:rPr>
          <w:color w:val="000000"/>
          <w:spacing w:val="0"/>
          <w:w w:val="100"/>
          <w:position w:val="0"/>
          <w:sz w:val="24"/>
          <w:szCs w:val="24"/>
        </w:rPr>
        <w:t>信息安全保护</w:t>
      </w:r>
    </w:p>
    <w:p>
      <w:pPr>
        <w:pStyle w:val="Style12"/>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能针对相关业务的信息系统，评估安全风险，设计安全防护方案；</w:t>
      </w:r>
    </w:p>
    <w:p>
      <w:pPr>
        <w:pStyle w:val="Style12"/>
        <w:keepNext w:val="0"/>
        <w:keepLines w:val="0"/>
        <w:widowControl w:val="0"/>
        <w:shd w:val="clear" w:color="auto" w:fill="auto"/>
        <w:bidi w:val="0"/>
        <w:spacing w:before="0" w:after="0" w:line="466" w:lineRule="exact"/>
        <w:ind w:left="0" w:right="0" w:firstLine="460"/>
        <w:jc w:val="left"/>
      </w:pPr>
      <w:r>
        <w:rPr>
          <w:color w:val="000000"/>
          <w:spacing w:val="0"/>
          <w:w w:val="100"/>
          <w:position w:val="0"/>
        </w:rPr>
        <w:t>会部署管理与技术等方面的安全措施，封堵安全漏洞。</w:t>
      </w:r>
    </w:p>
    <w:p>
      <w:pPr>
        <w:pStyle w:val="Style12"/>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在教学中，相关专业可根据不同业务信息系统的运行环境设定项目内容，如 工业信息系统安全防护、网络系统信息安全防护和业务信息安全保护等。</w:t>
      </w:r>
    </w:p>
    <w:p>
      <w:pPr>
        <w:pStyle w:val="Style12"/>
        <w:keepNext w:val="0"/>
        <w:keepLines w:val="0"/>
        <w:widowControl w:val="0"/>
        <w:shd w:val="clear" w:color="auto" w:fill="auto"/>
        <w:bidi w:val="0"/>
        <w:spacing w:before="0" w:after="320" w:line="466" w:lineRule="exact"/>
        <w:ind w:left="0" w:right="0" w:firstLine="480"/>
        <w:jc w:val="both"/>
      </w:pPr>
      <w:r>
        <w:rPr>
          <w:color w:val="000000"/>
          <w:spacing w:val="0"/>
          <w:w w:val="100"/>
          <w:position w:val="0"/>
        </w:rPr>
        <w:t>教学过程中，教师可引导学生仿照企业模式组建工作团队，基于相应的信息 安全等级保护标准，协作进行业务信息系统安全隐患的评估，设计安全防护方案; 根据方案完善信息安全管理的相关制度，利用相应的信息安全软件或设备，搭建 防护系统，封堵安全漏洞；进行简单的攻防实验，测试信息系统安全防护措施的 可靠性。</w:t>
      </w:r>
    </w:p>
    <w:p>
      <w:pPr>
        <w:pStyle w:val="Style12"/>
        <w:keepNext w:val="0"/>
        <w:keepLines w:val="0"/>
        <w:widowControl w:val="0"/>
        <w:numPr>
          <w:ilvl w:val="0"/>
          <w:numId w:val="15"/>
        </w:numPr>
        <w:shd w:val="clear" w:color="auto" w:fill="auto"/>
        <w:tabs>
          <w:tab w:pos="949" w:val="left"/>
        </w:tabs>
        <w:bidi w:val="0"/>
        <w:spacing w:before="0" w:after="0" w:line="465" w:lineRule="exact"/>
        <w:ind w:left="0" w:right="0" w:firstLine="480"/>
        <w:jc w:val="both"/>
        <w:rPr>
          <w:sz w:val="24"/>
          <w:szCs w:val="24"/>
        </w:rPr>
      </w:pPr>
      <w:bookmarkStart w:id="110" w:name="bookmark110"/>
      <w:bookmarkEnd w:id="110"/>
      <w:r>
        <w:rPr>
          <w:color w:val="000000"/>
          <w:spacing w:val="0"/>
          <w:w w:val="100"/>
          <w:position w:val="0"/>
          <w:sz w:val="24"/>
          <w:szCs w:val="24"/>
        </w:rPr>
        <w:t>机器人操作</w:t>
      </w:r>
    </w:p>
    <w:p>
      <w:pPr>
        <w:pStyle w:val="Style12"/>
        <w:keepNext w:val="0"/>
        <w:keepLines w:val="0"/>
        <w:widowControl w:val="0"/>
        <w:shd w:val="clear" w:color="auto" w:fill="auto"/>
        <w:bidi w:val="0"/>
        <w:spacing w:before="0" w:after="0" w:line="456" w:lineRule="exact"/>
        <w:ind w:left="0" w:right="0" w:firstLine="480"/>
        <w:jc w:val="both"/>
        <w:rPr>
          <w:sz w:val="24"/>
          <w:szCs w:val="24"/>
        </w:rPr>
      </w:pPr>
      <w:r>
        <w:rPr>
          <w:color w:val="000000"/>
          <w:spacing w:val="0"/>
          <w:w w:val="100"/>
          <w:position w:val="0"/>
          <w:sz w:val="24"/>
          <w:szCs w:val="24"/>
        </w:rPr>
        <w:t>【内容要求】</w:t>
      </w:r>
    </w:p>
    <w:p>
      <w:pPr>
        <w:pStyle w:val="Style12"/>
        <w:keepNext w:val="0"/>
        <w:keepLines w:val="0"/>
        <w:widowControl w:val="0"/>
        <w:shd w:val="clear" w:color="auto" w:fill="auto"/>
        <w:bidi w:val="0"/>
        <w:spacing w:before="0" w:after="0" w:line="456" w:lineRule="exact"/>
        <w:ind w:left="0" w:right="0" w:firstLine="460"/>
        <w:jc w:val="left"/>
      </w:pPr>
      <w:r>
        <w:rPr>
          <w:color w:val="000000"/>
          <w:spacing w:val="0"/>
          <w:w w:val="100"/>
          <w:position w:val="0"/>
        </w:rPr>
        <w:t>了解所学专业相关领域的机器人的应用情况；</w:t>
      </w:r>
    </w:p>
    <w:p>
      <w:pPr>
        <w:pStyle w:val="Style12"/>
        <w:keepNext w:val="0"/>
        <w:keepLines w:val="0"/>
        <w:widowControl w:val="0"/>
        <w:shd w:val="clear" w:color="auto" w:fill="auto"/>
        <w:bidi w:val="0"/>
        <w:spacing w:before="0" w:after="0" w:line="456" w:lineRule="exact"/>
        <w:ind w:left="0" w:right="0" w:firstLine="460"/>
        <w:jc w:val="left"/>
      </w:pPr>
      <w:r>
        <w:rPr>
          <w:color w:val="000000"/>
          <w:spacing w:val="0"/>
          <w:w w:val="100"/>
          <w:position w:val="0"/>
        </w:rPr>
        <w:t>会进行机器人的简单操作。</w:t>
      </w:r>
    </w:p>
    <w:p>
      <w:pPr>
        <w:pStyle w:val="Style12"/>
        <w:keepNext w:val="0"/>
        <w:keepLines w:val="0"/>
        <w:widowControl w:val="0"/>
        <w:shd w:val="clear" w:color="auto" w:fill="auto"/>
        <w:bidi w:val="0"/>
        <w:spacing w:before="0" w:after="0" w:line="456" w:lineRule="exact"/>
        <w:ind w:left="0" w:right="0" w:firstLine="460"/>
        <w:jc w:val="both"/>
        <w:rPr>
          <w:sz w:val="24"/>
          <w:szCs w:val="24"/>
        </w:rPr>
      </w:pPr>
      <w:r>
        <w:rPr>
          <w:color w:val="000000"/>
          <w:spacing w:val="0"/>
          <w:w w:val="100"/>
          <w:position w:val="0"/>
          <w:sz w:val="24"/>
          <w:szCs w:val="24"/>
        </w:rPr>
        <w:t>【教学提示】</w:t>
      </w:r>
    </w:p>
    <w:p>
      <w:pPr>
        <w:pStyle w:val="Style12"/>
        <w:keepNext w:val="0"/>
        <w:keepLines w:val="0"/>
        <w:widowControl w:val="0"/>
        <w:shd w:val="clear" w:color="auto" w:fill="auto"/>
        <w:bidi w:val="0"/>
        <w:spacing w:before="0" w:after="0" w:line="456" w:lineRule="exact"/>
        <w:ind w:left="0" w:right="0" w:firstLine="480"/>
        <w:jc w:val="both"/>
      </w:pPr>
      <w:r>
        <w:rPr>
          <w:color w:val="000000"/>
          <w:spacing w:val="0"/>
          <w:w w:val="100"/>
          <w:position w:val="0"/>
        </w:rPr>
        <w:t xml:space="preserve">在教学中，各专业可根据不同领域机器人的应用方向设定教学项目内容，如 在线客服机器人应用、工业机器人操作、服务机器人操作、无人机操作、简易机 </w:t>
      </w:r>
      <w:r>
        <w:rPr>
          <w:color w:val="000000"/>
          <w:spacing w:val="0"/>
          <w:w w:val="100"/>
          <w:position w:val="0"/>
        </w:rPr>
        <w:t>器人组装调试等。</w:t>
      </w:r>
    </w:p>
    <w:p>
      <w:pPr>
        <w:pStyle w:val="Style12"/>
        <w:keepNext w:val="0"/>
        <w:keepLines w:val="0"/>
        <w:widowControl w:val="0"/>
        <w:shd w:val="clear" w:color="auto" w:fill="auto"/>
        <w:bidi w:val="0"/>
        <w:spacing w:before="0" w:after="900" w:line="466" w:lineRule="exact"/>
        <w:ind w:left="0" w:right="0" w:firstLine="500"/>
        <w:jc w:val="both"/>
      </w:pPr>
      <w:r>
        <w:rPr>
          <w:color w:val="000000"/>
          <w:spacing w:val="0"/>
          <w:w w:val="100"/>
          <w:position w:val="0"/>
        </w:rPr>
        <w:t>教学过程中，教师可根据项目内容，引导学生深入了解不同专业领域机器人 的应用情况和前景，了解相关类型机器人的特点和操作方法，操控机器人完成简 单的业务任务。</w:t>
      </w:r>
    </w:p>
    <w:p>
      <w:pPr>
        <w:pStyle w:val="Style18"/>
        <w:keepNext/>
        <w:keepLines/>
        <w:widowControl w:val="0"/>
        <w:shd w:val="clear" w:color="auto" w:fill="auto"/>
        <w:bidi w:val="0"/>
        <w:spacing w:before="0" w:after="960" w:line="240" w:lineRule="auto"/>
        <w:ind w:left="0" w:right="0" w:firstLine="0"/>
        <w:jc w:val="left"/>
      </w:pPr>
      <w:bookmarkStart w:id="111" w:name="bookmark111"/>
      <w:bookmarkStart w:id="112" w:name="bookmark112"/>
      <w:bookmarkStart w:id="113" w:name="bookmark113"/>
      <w:r>
        <w:rPr>
          <w:color w:val="000000"/>
          <w:spacing w:val="0"/>
          <w:w w:val="100"/>
          <w:position w:val="0"/>
        </w:rPr>
        <w:t>五、学业质量</w:t>
      </w:r>
      <w:bookmarkEnd w:id="111"/>
      <w:bookmarkEnd w:id="112"/>
      <w:bookmarkEnd w:id="113"/>
    </w:p>
    <w:p>
      <w:pPr>
        <w:pStyle w:val="Style20"/>
        <w:keepNext/>
        <w:keepLines/>
        <w:widowControl w:val="0"/>
        <w:shd w:val="clear" w:color="auto" w:fill="auto"/>
        <w:tabs>
          <w:tab w:pos="1314" w:val="left"/>
        </w:tabs>
        <w:bidi w:val="0"/>
        <w:spacing w:before="0" w:after="400" w:line="240" w:lineRule="auto"/>
        <w:ind w:left="0" w:right="0" w:firstLine="480"/>
        <w:jc w:val="left"/>
      </w:pPr>
      <w:bookmarkStart w:id="114" w:name="bookmark114"/>
      <w:bookmarkStart w:id="115" w:name="bookmark115"/>
      <w:bookmarkStart w:id="116" w:name="bookmark116"/>
      <w:bookmarkStart w:id="117" w:name="bookmark117"/>
      <w:r>
        <w:rPr>
          <w:color w:val="000000"/>
          <w:spacing w:val="0"/>
          <w:w w:val="100"/>
          <w:position w:val="0"/>
        </w:rPr>
        <w:t>（</w:t>
      </w:r>
      <w:bookmarkEnd w:id="116"/>
      <w:r>
        <w:rPr>
          <w:color w:val="000000"/>
          <w:spacing w:val="0"/>
          <w:w w:val="100"/>
          <w:position w:val="0"/>
        </w:rPr>
        <w:t>一）</w:t>
        <w:tab/>
        <w:t>学业质量内涵</w:t>
      </w:r>
      <w:bookmarkEnd w:id="114"/>
      <w:bookmarkEnd w:id="115"/>
      <w:bookmarkEnd w:id="117"/>
    </w:p>
    <w:p>
      <w:pPr>
        <w:pStyle w:val="Style12"/>
        <w:keepNext w:val="0"/>
        <w:keepLines w:val="0"/>
        <w:widowControl w:val="0"/>
        <w:shd w:val="clear" w:color="auto" w:fill="auto"/>
        <w:bidi w:val="0"/>
        <w:spacing w:before="0" w:after="800" w:line="466" w:lineRule="exact"/>
        <w:ind w:left="0" w:right="0" w:firstLine="500"/>
        <w:jc w:val="both"/>
      </w:pPr>
      <w:r>
        <w:rPr>
          <w:color w:val="000000"/>
          <w:spacing w:val="0"/>
          <w:w w:val="100"/>
          <w:position w:val="0"/>
        </w:rPr>
        <w:t>学业质量是学生完成本课程学习后的学业成就表现。学业质量标准是以本学 科核心素养及其表现水平为主要维度，结合课程内容，对学生学业成就表现的总 体描述。依据不同水平学业成就表现的关键特征，学业质量标准明确将学业质量 划分为不同水平，并描述不同水平学习结果的具体表现。</w:t>
      </w:r>
    </w:p>
    <w:p>
      <w:pPr>
        <w:pStyle w:val="Style20"/>
        <w:keepNext/>
        <w:keepLines/>
        <w:widowControl w:val="0"/>
        <w:shd w:val="clear" w:color="auto" w:fill="auto"/>
        <w:tabs>
          <w:tab w:pos="1314" w:val="left"/>
        </w:tabs>
        <w:bidi w:val="0"/>
        <w:spacing w:before="0" w:after="400" w:line="240" w:lineRule="auto"/>
        <w:ind w:left="0" w:right="0" w:firstLine="480"/>
        <w:jc w:val="left"/>
      </w:pPr>
      <w:bookmarkStart w:id="118" w:name="bookmark118"/>
      <w:bookmarkStart w:id="119" w:name="bookmark119"/>
      <w:bookmarkStart w:id="120" w:name="bookmark120"/>
      <w:bookmarkStart w:id="121" w:name="bookmark121"/>
      <w:r>
        <w:rPr>
          <w:color w:val="000000"/>
          <w:spacing w:val="0"/>
          <w:w w:val="100"/>
          <w:position w:val="0"/>
        </w:rPr>
        <w:t>（</w:t>
      </w:r>
      <w:bookmarkEnd w:id="120"/>
      <w:r>
        <w:rPr>
          <w:color w:val="000000"/>
          <w:spacing w:val="0"/>
          <w:w w:val="100"/>
          <w:position w:val="0"/>
        </w:rPr>
        <w:t>二）</w:t>
        <w:tab/>
        <w:t>学业质量水平</w:t>
      </w:r>
      <w:bookmarkEnd w:id="118"/>
      <w:bookmarkEnd w:id="119"/>
      <w:bookmarkEnd w:id="121"/>
    </w:p>
    <w:p>
      <w:pPr>
        <w:pStyle w:val="Style12"/>
        <w:keepNext w:val="0"/>
        <w:keepLines w:val="0"/>
        <w:widowControl w:val="0"/>
        <w:shd w:val="clear" w:color="auto" w:fill="auto"/>
        <w:bidi w:val="0"/>
        <w:spacing w:before="0" w:after="580" w:line="466" w:lineRule="exact"/>
        <w:ind w:left="0" w:right="0" w:firstLine="480"/>
        <w:jc w:val="both"/>
      </w:pPr>
      <w:r>
        <w:rPr>
          <w:color w:val="000000"/>
          <w:spacing w:val="0"/>
          <w:w w:val="100"/>
          <w:position w:val="0"/>
        </w:rPr>
        <w:t>信息技术学业质量的两个水平描述如下：</w:t>
      </w:r>
    </w:p>
    <w:tbl>
      <w:tblPr>
        <w:tblOverlap w:val="never"/>
        <w:jc w:val="center"/>
        <w:tblLayout w:type="fixed"/>
      </w:tblPr>
      <w:tblGrid>
        <w:gridCol w:w="1138"/>
        <w:gridCol w:w="7138"/>
      </w:tblGrid>
      <w:tr>
        <w:trPr>
          <w:trHeight w:val="39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水平等级</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质量描述</w:t>
            </w:r>
          </w:p>
        </w:tc>
      </w:tr>
      <w:tr>
        <w:trPr>
          <w:trHeight w:val="3874"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水平一</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numPr>
                <w:ilvl w:val="0"/>
                <w:numId w:val="17"/>
              </w:numPr>
              <w:shd w:val="clear" w:color="auto" w:fill="auto"/>
              <w:tabs>
                <w:tab w:pos="696" w:val="left"/>
              </w:tabs>
              <w:bidi w:val="0"/>
              <w:spacing w:before="0" w:after="0" w:line="442" w:lineRule="exact"/>
              <w:ind w:left="0" w:right="0" w:firstLine="520"/>
              <w:jc w:val="both"/>
              <w:rPr>
                <w:sz w:val="19"/>
                <w:szCs w:val="19"/>
              </w:rPr>
            </w:pPr>
            <w:r>
              <w:rPr>
                <w:color w:val="000000"/>
                <w:spacing w:val="0"/>
                <w:w w:val="100"/>
                <w:position w:val="0"/>
                <w:sz w:val="19"/>
                <w:szCs w:val="19"/>
              </w:rPr>
              <w:t>了解信息技术的发展，认识信息技术发展对人类社会生产、生活方式 的影响，能辩证分析其积极意义和局限性；具有自觉、主动运用信息技术解 决生产、生活中遇到问题的意识，了解信息技术在相关领域的应用规范，能 寻求恰当方式获取和分析信息，合理选择信息处理的策略；认知信息安全的 重要意义，能判断可能存在的信息安全风险，了解规避风险的方法。</w:t>
            </w:r>
          </w:p>
          <w:p>
            <w:pPr>
              <w:pStyle w:val="Style26"/>
              <w:keepNext w:val="0"/>
              <w:keepLines w:val="0"/>
              <w:widowControl w:val="0"/>
              <w:numPr>
                <w:ilvl w:val="0"/>
                <w:numId w:val="17"/>
              </w:numPr>
              <w:shd w:val="clear" w:color="auto" w:fill="auto"/>
              <w:tabs>
                <w:tab w:pos="696" w:val="left"/>
              </w:tabs>
              <w:bidi w:val="0"/>
              <w:spacing w:before="0" w:after="0" w:line="442" w:lineRule="exact"/>
              <w:ind w:left="0" w:right="0" w:firstLine="520"/>
              <w:jc w:val="both"/>
              <w:rPr>
                <w:sz w:val="19"/>
                <w:szCs w:val="19"/>
              </w:rPr>
            </w:pPr>
            <w:r>
              <w:rPr>
                <w:color w:val="000000"/>
                <w:spacing w:val="0"/>
                <w:w w:val="100"/>
                <w:position w:val="0"/>
                <w:sz w:val="19"/>
                <w:szCs w:val="19"/>
              </w:rPr>
              <w:t>了解信息系统的组成，理解信息处理的方式和过程；了解常用数制转 换、互联网、大数据分析、数字媒体信息采集、编码压缩等技术原理和方法； 能借助信息技术设备、网络等，获取、加工信息，并对信息进行形式化、模</w:t>
            </w:r>
          </w:p>
        </w:tc>
      </w:tr>
    </w:tbl>
    <w:p>
      <w:pPr>
        <w:spacing w:lineRule="exact" w:line="1"/>
        <w:rPr>
          <w:sz w:val="2"/>
          <w:szCs w:val="2"/>
        </w:rPr>
      </w:pPr>
      <w:r>
        <w:br w:type="page"/>
      </w:r>
    </w:p>
    <w:p>
      <w:pPr>
        <w:pStyle w:val="Style12"/>
        <w:keepNext w:val="0"/>
        <w:keepLines w:val="0"/>
        <w:widowControl w:val="0"/>
        <w:shd w:val="clear" w:color="auto" w:fill="auto"/>
        <w:bidi w:val="0"/>
        <w:spacing w:before="0" w:after="40" w:line="240" w:lineRule="auto"/>
        <w:ind w:left="0" w:right="340" w:firstLine="0"/>
        <w:jc w:val="right"/>
      </w:pPr>
      <w:r>
        <w:rPr>
          <w:color w:val="000000"/>
          <w:spacing w:val="0"/>
          <w:w w:val="100"/>
          <w:position w:val="0"/>
        </w:rPr>
        <w:t>续表</w:t>
      </w:r>
    </w:p>
    <w:tbl>
      <w:tblPr>
        <w:tblOverlap w:val="never"/>
        <w:jc w:val="center"/>
        <w:tblLayout w:type="fixed"/>
      </w:tblPr>
      <w:tblGrid>
        <w:gridCol w:w="1138"/>
        <w:gridCol w:w="7138"/>
      </w:tblGrid>
      <w:tr>
        <w:trPr>
          <w:trHeight w:val="39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水平等级</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质量描述</w:t>
            </w:r>
          </w:p>
        </w:tc>
      </w:tr>
      <w:tr>
        <w:trPr>
          <w:trHeight w:val="507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lang w:val="zh-CN" w:eastAsia="zh-CN" w:bidi="zh-CN"/>
              </w:rPr>
              <w:t>水平一</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3" w:lineRule="exact"/>
              <w:ind w:left="0" w:right="0" w:firstLine="0"/>
              <w:jc w:val="both"/>
              <w:rPr>
                <w:sz w:val="19"/>
                <w:szCs w:val="19"/>
              </w:rPr>
            </w:pPr>
            <w:r>
              <w:rPr>
                <w:color w:val="000000"/>
                <w:spacing w:val="0"/>
                <w:w w:val="100"/>
                <w:position w:val="0"/>
                <w:sz w:val="19"/>
                <w:szCs w:val="19"/>
              </w:rPr>
              <w:t>块化处理；了解程序设计及典型算法的相关知识，初步掌握程序设计的方法， 会应用功能库扩展程序功能；初步了解人工智能的基本原理和应用方法，并 运用到学习与工作中。</w:t>
            </w:r>
          </w:p>
          <w:p>
            <w:pPr>
              <w:pStyle w:val="Style26"/>
              <w:keepNext w:val="0"/>
              <w:keepLines w:val="0"/>
              <w:widowControl w:val="0"/>
              <w:numPr>
                <w:ilvl w:val="0"/>
                <w:numId w:val="19"/>
              </w:numPr>
              <w:shd w:val="clear" w:color="auto" w:fill="auto"/>
              <w:tabs>
                <w:tab w:pos="701" w:val="left"/>
              </w:tabs>
              <w:bidi w:val="0"/>
              <w:spacing w:before="0" w:after="0" w:line="443" w:lineRule="exact"/>
              <w:ind w:left="0" w:right="0" w:firstLine="500"/>
              <w:jc w:val="both"/>
              <w:rPr>
                <w:sz w:val="19"/>
                <w:szCs w:val="19"/>
              </w:rPr>
            </w:pPr>
            <w:r>
              <w:rPr>
                <w:color w:val="000000"/>
                <w:spacing w:val="0"/>
                <w:w w:val="100"/>
                <w:position w:val="0"/>
                <w:sz w:val="19"/>
                <w:szCs w:val="19"/>
              </w:rPr>
              <w:t>了解数字化学习的基本方法，能运用数字化学习系统、资源和工具辅 助学习，对信息系统在学习中的作用有一定的认识；会选用合适的信息技术 工具进行学习资源的加工处理、发布与分享，能借助网络等进行协作学习。</w:t>
            </w:r>
          </w:p>
          <w:p>
            <w:pPr>
              <w:pStyle w:val="Style26"/>
              <w:keepNext w:val="0"/>
              <w:keepLines w:val="0"/>
              <w:widowControl w:val="0"/>
              <w:numPr>
                <w:ilvl w:val="0"/>
                <w:numId w:val="19"/>
              </w:numPr>
              <w:shd w:val="clear" w:color="auto" w:fill="auto"/>
              <w:tabs>
                <w:tab w:pos="701" w:val="left"/>
              </w:tabs>
              <w:bidi w:val="0"/>
              <w:spacing w:before="0" w:after="0" w:line="443" w:lineRule="exact"/>
              <w:ind w:left="0" w:right="0" w:firstLine="500"/>
              <w:jc w:val="both"/>
              <w:rPr>
                <w:sz w:val="19"/>
                <w:szCs w:val="19"/>
              </w:rPr>
            </w:pPr>
            <w:r>
              <w:rPr>
                <w:color w:val="000000"/>
                <w:spacing w:val="0"/>
                <w:w w:val="100"/>
                <w:position w:val="0"/>
                <w:sz w:val="19"/>
                <w:szCs w:val="19"/>
              </w:rPr>
              <w:t>了解信息社会特征和相关的文化、道德和法律常识，具有保护信息安 全、尊重知识产权的意识；了解信息安全规范，能合法使用网络信息资源， 会保护个人及他人信息隐私；正确区分虚拟社会与现实社会身份的差别，能 在虚拟社会中与其他成员安全、负责任地交流；对人工智能的发展对个人与 社会的影响有正确的认识。</w:t>
            </w:r>
          </w:p>
        </w:tc>
      </w:tr>
      <w:tr>
        <w:trPr>
          <w:trHeight w:val="8251"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水平二</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numPr>
                <w:ilvl w:val="0"/>
                <w:numId w:val="21"/>
              </w:numPr>
              <w:shd w:val="clear" w:color="auto" w:fill="auto"/>
              <w:tabs>
                <w:tab w:pos="686" w:val="left"/>
              </w:tabs>
              <w:bidi w:val="0"/>
              <w:spacing w:before="0" w:after="0" w:line="442" w:lineRule="exact"/>
              <w:ind w:left="0" w:right="0" w:firstLine="500"/>
              <w:jc w:val="both"/>
              <w:rPr>
                <w:sz w:val="19"/>
                <w:szCs w:val="19"/>
              </w:rPr>
            </w:pPr>
            <w:r>
              <w:rPr>
                <w:color w:val="000000"/>
                <w:spacing w:val="0"/>
                <w:w w:val="100"/>
                <w:position w:val="0"/>
                <w:sz w:val="19"/>
                <w:szCs w:val="19"/>
              </w:rPr>
              <w:t>深入了解信息技术在不同生产领域的应用形态，理解信息对生产活动 的重要价值；针对职业岗位的具体业务需求，准确判断相关信息资源和信息 技术手段对完成工作任务、提高工作效率的作用，在运用信息技术解决生产 问题的过程中，与团队共享信息，实现信息的更大应用价值；能分析信息系 统面临的风险，为部署安全措施、封堵安全漏洞提供参考。</w:t>
            </w:r>
          </w:p>
          <w:p>
            <w:pPr>
              <w:pStyle w:val="Style26"/>
              <w:keepNext w:val="0"/>
              <w:keepLines w:val="0"/>
              <w:widowControl w:val="0"/>
              <w:numPr>
                <w:ilvl w:val="0"/>
                <w:numId w:val="21"/>
              </w:numPr>
              <w:shd w:val="clear" w:color="auto" w:fill="auto"/>
              <w:tabs>
                <w:tab w:pos="691" w:val="left"/>
              </w:tabs>
              <w:bidi w:val="0"/>
              <w:spacing w:before="0" w:after="0" w:line="442" w:lineRule="exact"/>
              <w:ind w:left="0" w:right="0" w:firstLine="500"/>
              <w:jc w:val="both"/>
              <w:rPr>
                <w:sz w:val="19"/>
                <w:szCs w:val="19"/>
              </w:rPr>
            </w:pPr>
            <w:r>
              <w:rPr>
                <w:color w:val="000000"/>
                <w:spacing w:val="0"/>
                <w:w w:val="100"/>
                <w:position w:val="0"/>
                <w:sz w:val="19"/>
                <w:szCs w:val="19"/>
              </w:rPr>
              <w:t>能结合所学专业和不同职业岗位的实际需要，分析业务需求，构建 逻辑模型，形成问题解决方案；能熟练运用信息技术手段和工具，对信息 进自动化、系统化处理，解决生产领域的实际问题；总结职业岗位中的 信息技术应用方法与技巧，尝试运用程序设计的理念及方法解决生产领域 的业务问题，形成问题优化解决方案；了解相关领域人工智能的应用和机 器人的操作方法。</w:t>
            </w:r>
          </w:p>
          <w:p>
            <w:pPr>
              <w:pStyle w:val="Style26"/>
              <w:keepNext w:val="0"/>
              <w:keepLines w:val="0"/>
              <w:widowControl w:val="0"/>
              <w:numPr>
                <w:ilvl w:val="0"/>
                <w:numId w:val="21"/>
              </w:numPr>
              <w:shd w:val="clear" w:color="auto" w:fill="auto"/>
              <w:tabs>
                <w:tab w:pos="677" w:val="left"/>
              </w:tabs>
              <w:bidi w:val="0"/>
              <w:spacing w:before="0" w:after="0" w:line="442" w:lineRule="exact"/>
              <w:ind w:left="0" w:right="0" w:firstLine="500"/>
              <w:jc w:val="both"/>
              <w:rPr>
                <w:sz w:val="19"/>
                <w:szCs w:val="19"/>
              </w:rPr>
            </w:pPr>
            <w:r>
              <w:rPr>
                <w:color w:val="000000"/>
                <w:spacing w:val="0"/>
                <w:w w:val="100"/>
                <w:position w:val="0"/>
                <w:sz w:val="19"/>
                <w:szCs w:val="19"/>
              </w:rPr>
              <w:t>综合运用数字化学习系统、资源和工具，主动进行相关知识与技能的 自主探究、知识分享和协作学习，以及创新创业实践；能够有效利用数字化 教学软件和虚拟仿真平台进行职业岗位技能训练，养成数字化学习与创新的 习惯；能运用数字化学习系统和工具进行复杂信息的加工和处理，进而建构 知识、表达思想、分享学习成果。</w:t>
            </w:r>
          </w:p>
          <w:p>
            <w:pPr>
              <w:pStyle w:val="Style26"/>
              <w:keepNext w:val="0"/>
              <w:keepLines w:val="0"/>
              <w:widowControl w:val="0"/>
              <w:numPr>
                <w:ilvl w:val="0"/>
                <w:numId w:val="21"/>
              </w:numPr>
              <w:shd w:val="clear" w:color="auto" w:fill="auto"/>
              <w:tabs>
                <w:tab w:pos="701" w:val="left"/>
              </w:tabs>
              <w:bidi w:val="0"/>
              <w:spacing w:before="0" w:after="0" w:line="442" w:lineRule="exact"/>
              <w:ind w:left="0" w:right="0" w:firstLine="500"/>
              <w:jc w:val="both"/>
              <w:rPr>
                <w:sz w:val="19"/>
                <w:szCs w:val="19"/>
              </w:rPr>
            </w:pPr>
            <w:r>
              <w:rPr>
                <w:color w:val="000000"/>
                <w:spacing w:val="0"/>
                <w:w w:val="100"/>
                <w:position w:val="0"/>
                <w:sz w:val="19"/>
                <w:szCs w:val="19"/>
              </w:rPr>
              <w:t>了解职业岗位情境中的信息活动应遵循的规范和行为准则，在生产活 动中合法使用信息资源和信息技术工具；能根据业务要求进行信息安全隐患</w:t>
            </w:r>
          </w:p>
        </w:tc>
      </w:tr>
    </w:tbl>
    <w:p>
      <w:pPr>
        <w:sectPr>
          <w:footerReference w:type="default" r:id="rId12"/>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p>
    <w:p>
      <w:pPr>
        <w:pStyle w:val="Style31"/>
        <w:keepNext w:val="0"/>
        <w:keepLines w:val="0"/>
        <w:widowControl w:val="0"/>
        <w:shd w:val="clear" w:color="auto" w:fill="auto"/>
        <w:bidi w:val="0"/>
        <w:spacing w:before="0" w:after="0" w:line="240" w:lineRule="auto"/>
        <w:ind w:left="7483" w:right="0" w:firstLine="0"/>
        <w:jc w:val="left"/>
      </w:pPr>
      <w:r>
        <w:rPr>
          <w:color w:val="000000"/>
          <w:spacing w:val="0"/>
          <w:w w:val="100"/>
          <w:position w:val="0"/>
        </w:rPr>
        <w:t>续表</w:t>
      </w:r>
    </w:p>
    <w:tbl>
      <w:tblPr>
        <w:tblOverlap w:val="never"/>
        <w:jc w:val="center"/>
        <w:tblLayout w:type="fixed"/>
      </w:tblPr>
      <w:tblGrid>
        <w:gridCol w:w="1138"/>
        <w:gridCol w:w="7138"/>
      </w:tblGrid>
      <w:tr>
        <w:trPr>
          <w:trHeight w:val="39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水平等级</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质量描述</w:t>
            </w:r>
          </w:p>
        </w:tc>
      </w:tr>
      <w:tr>
        <w:trPr>
          <w:trHeight w:val="1733"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水平二</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0"/>
              <w:jc w:val="left"/>
              <w:rPr>
                <w:sz w:val="19"/>
                <w:szCs w:val="19"/>
              </w:rPr>
            </w:pPr>
            <w:r>
              <w:rPr>
                <w:color w:val="000000"/>
                <w:spacing w:val="0"/>
                <w:w w:val="100"/>
                <w:position w:val="0"/>
                <w:sz w:val="19"/>
                <w:szCs w:val="19"/>
              </w:rPr>
              <w:t>的评估，有针对地设计安全防护方案，根据方案完善信息安全管理的相关制 度和技术安全措施；能客观认识并主动适应新技术对生产方式变革的影响， 评估可能存在的风险。</w:t>
            </w:r>
          </w:p>
        </w:tc>
      </w:tr>
    </w:tbl>
    <w:p>
      <w:pPr>
        <w:pStyle w:val="Style31"/>
        <w:keepNext w:val="0"/>
        <w:keepLines w:val="0"/>
        <w:widowControl w:val="0"/>
        <w:shd w:val="clear" w:color="auto" w:fill="auto"/>
        <w:bidi w:val="0"/>
        <w:spacing w:before="0" w:after="0" w:line="307" w:lineRule="exact"/>
        <w:ind w:left="0" w:right="0" w:firstLine="0"/>
        <w:jc w:val="left"/>
      </w:pPr>
      <w:r>
        <w:rPr>
          <w:color w:val="000000"/>
          <w:spacing w:val="0"/>
          <w:w w:val="100"/>
          <w:position w:val="0"/>
        </w:rPr>
        <w:t>说明：</w:t>
      </w:r>
    </w:p>
    <w:p>
      <w:pPr>
        <w:pStyle w:val="Style31"/>
        <w:keepNext w:val="0"/>
        <w:keepLines w:val="0"/>
        <w:widowControl w:val="0"/>
        <w:shd w:val="clear" w:color="auto" w:fill="auto"/>
        <w:bidi w:val="0"/>
        <w:spacing w:before="0" w:after="0" w:line="307" w:lineRule="exact"/>
        <w:ind w:left="0" w:right="0" w:firstLine="0"/>
        <w:jc w:val="distribute"/>
      </w:pPr>
      <w:r>
        <w:rPr>
          <w:color w:val="000000"/>
          <w:spacing w:val="0"/>
          <w:w w:val="100"/>
          <w:position w:val="0"/>
        </w:rPr>
        <w:t>水平一是学生学习本课程应达到的合格要求，是合格性考试的命题依据；水平二是为适应不 同专业学生职业发展需要的较高要求。</w:t>
      </w:r>
    </w:p>
    <w:p>
      <w:pPr>
        <w:widowControl w:val="0"/>
        <w:spacing w:after="759" w:line="1" w:lineRule="exact"/>
      </w:pPr>
    </w:p>
    <w:p>
      <w:pPr>
        <w:pStyle w:val="Style18"/>
        <w:keepNext/>
        <w:keepLines/>
        <w:widowControl w:val="0"/>
        <w:shd w:val="clear" w:color="auto" w:fill="auto"/>
        <w:bidi w:val="0"/>
        <w:spacing w:before="0" w:line="240" w:lineRule="auto"/>
        <w:ind w:left="0" w:right="0" w:firstLine="0"/>
        <w:jc w:val="both"/>
      </w:pPr>
      <w:bookmarkStart w:id="122" w:name="bookmark122"/>
      <w:bookmarkStart w:id="123" w:name="bookmark123"/>
      <w:bookmarkStart w:id="124" w:name="bookmark124"/>
      <w:r>
        <w:rPr>
          <w:color w:val="000000"/>
          <w:spacing w:val="0"/>
          <w:w w:val="100"/>
          <w:position w:val="0"/>
        </w:rPr>
        <w:t>六、课程实施</w:t>
      </w:r>
      <w:bookmarkEnd w:id="122"/>
      <w:bookmarkEnd w:id="123"/>
      <w:bookmarkEnd w:id="124"/>
    </w:p>
    <w:p>
      <w:pPr>
        <w:pStyle w:val="Style20"/>
        <w:keepNext/>
        <w:keepLines/>
        <w:widowControl w:val="0"/>
        <w:shd w:val="clear" w:color="auto" w:fill="auto"/>
        <w:bidi w:val="0"/>
        <w:spacing w:before="0" w:after="380" w:line="240" w:lineRule="auto"/>
        <w:ind w:left="0" w:right="0" w:firstLine="480"/>
        <w:jc w:val="both"/>
      </w:pPr>
      <w:bookmarkStart w:id="125" w:name="bookmark125"/>
      <w:bookmarkStart w:id="126" w:name="bookmark126"/>
      <w:bookmarkStart w:id="127" w:name="bookmark127"/>
      <w:r>
        <w:rPr>
          <w:color w:val="000000"/>
          <w:spacing w:val="0"/>
          <w:w w:val="100"/>
          <w:position w:val="0"/>
        </w:rPr>
        <w:t>（一）教学要求</w:t>
      </w:r>
      <w:bookmarkEnd w:id="125"/>
      <w:bookmarkEnd w:id="126"/>
      <w:bookmarkEnd w:id="127"/>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信息技术课程教学要全面落实立德树人根本任务，遵循技术技能人才培养规 律，依据课程标准规定的本学科核心素养与教学目标要求，对接信息技术的最新 发展与应用，结合职业岗位要求和专业能力发展需要，着重培养支撑学生终身发 展、适应时代要求的信息素养。引导学生通过多种形式的学习活动，在学习信息 技术基础知识、基本技能的过程中，提升认知、合作与创新能力，发展本学科的 核心素养，培养适应职业发展需要的信息能力。</w:t>
      </w:r>
    </w:p>
    <w:p>
      <w:pPr>
        <w:pStyle w:val="Style12"/>
        <w:keepNext w:val="0"/>
        <w:keepLines w:val="0"/>
        <w:widowControl w:val="0"/>
        <w:numPr>
          <w:ilvl w:val="0"/>
          <w:numId w:val="23"/>
        </w:numPr>
        <w:shd w:val="clear" w:color="auto" w:fill="auto"/>
        <w:bidi w:val="0"/>
        <w:spacing w:before="0" w:after="0" w:line="444" w:lineRule="auto"/>
        <w:ind w:left="0" w:right="0" w:firstLine="480"/>
        <w:jc w:val="both"/>
        <w:rPr>
          <w:sz w:val="24"/>
          <w:szCs w:val="24"/>
        </w:rPr>
      </w:pPr>
      <w:bookmarkStart w:id="128" w:name="bookmark128"/>
      <w:bookmarkEnd w:id="128"/>
      <w:r>
        <w:rPr>
          <w:color w:val="000000"/>
          <w:spacing w:val="0"/>
          <w:w w:val="100"/>
          <w:position w:val="0"/>
          <w:sz w:val="24"/>
          <w:szCs w:val="24"/>
        </w:rPr>
        <w:t>坚持立德树人，聚焦核心素养</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在实施教学时，教师要贯彻立德树人的宗旨，准确把握中等职业学校信息技 术课程的性质、任务和目标要求，发掘课程中的德育因素、关注学生综合能力的 培养，在课程教学中融入为中华民族伟大复兴而奋斗的使命感，将本学科核心素 养内涵贯穿教学过程的始终。</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在实施教学时，要为学生创设感知和体验信息技术的应用情境，引导学生主 动探究，将生产、生活中遇到的问题与信息技术融合关联，找寻解决问题的方案, 在信息情境和信息活动中培养学生的信息意识。</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 xml:space="preserve">在实施教学时，教师要根据教学内容提炼计算思维的形成过程和表现形式， 将其作为实施项目教学的线索，引导学生在解决问题的过程中经历分析思考、实 </w:t>
      </w:r>
      <w:r>
        <w:rPr>
          <w:color w:val="000000"/>
          <w:spacing w:val="0"/>
          <w:w w:val="100"/>
          <w:position w:val="0"/>
        </w:rPr>
        <w:t>践验证、反馈调整，逐步形成计算思维。</w:t>
      </w:r>
    </w:p>
    <w:p>
      <w:pPr>
        <w:pStyle w:val="Style12"/>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在实施教学时，教师应根据学情创设数字化学习情境，有效利用数字化学习 资源和工具，引导学生通过自主和协作学习，掌握与信息技术课程相关的知识和 技能，体验职业岗位工作情境，创作个性化的信息技术应用作品或方案，分享学 习内容和成果，进行创新创业实践，不断提升数字化学习与创新能力。</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在实施教学时，教师要结合教学内容，引导学生发掘、观察实际生产、生 活中的典型案例，鼓励学生在复杂的信息技术应用情境中，通过思考、辨析， 做出正确的思维判断和行为选择，履行信息社会责任，自觉践行社会主义核心 价值观。</w:t>
      </w:r>
    </w:p>
    <w:p>
      <w:pPr>
        <w:pStyle w:val="Style12"/>
        <w:keepNext w:val="0"/>
        <w:keepLines w:val="0"/>
        <w:widowControl w:val="0"/>
        <w:numPr>
          <w:ilvl w:val="0"/>
          <w:numId w:val="23"/>
        </w:numPr>
        <w:shd w:val="clear" w:color="auto" w:fill="auto"/>
        <w:tabs>
          <w:tab w:pos="785" w:val="left"/>
        </w:tabs>
        <w:bidi w:val="0"/>
        <w:spacing w:before="0" w:after="0" w:line="444" w:lineRule="auto"/>
        <w:ind w:left="0" w:right="0" w:firstLine="480"/>
        <w:jc w:val="both"/>
        <w:rPr>
          <w:sz w:val="24"/>
          <w:szCs w:val="24"/>
        </w:rPr>
      </w:pPr>
      <w:bookmarkStart w:id="129" w:name="bookmark129"/>
      <w:bookmarkEnd w:id="129"/>
      <w:r>
        <w:rPr>
          <w:color w:val="000000"/>
          <w:spacing w:val="0"/>
          <w:w w:val="100"/>
          <w:position w:val="0"/>
          <w:sz w:val="24"/>
          <w:szCs w:val="24"/>
        </w:rPr>
        <w:t>立足岗位需求，培养信息能力</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在实施教学时，学校和教师应依托产教融合与校企合作，立足职业岗位需求, 通过课程内容的扩展延伸，结合学生所学专业，将信息技术的课程学习与学生的 职业发展需求深度融合。要以源自生产、生活实际的实践项目为引领、以典型任 务为驱动，通过情境创设、任务部署、引导示范、实践训练、疑难解析、拓展迁 移等教学环节，引导学生综合了解信息技术和与之关联的业务知识，掌握不同职 业岗位和任务情境中运用信息技术解决问题的综合技能；在问题的解决过程中， 培养学生适应职业发展的信息能力。</w:t>
      </w:r>
    </w:p>
    <w:p>
      <w:pPr>
        <w:pStyle w:val="Style12"/>
        <w:keepNext w:val="0"/>
        <w:keepLines w:val="0"/>
        <w:widowControl w:val="0"/>
        <w:numPr>
          <w:ilvl w:val="0"/>
          <w:numId w:val="23"/>
        </w:numPr>
        <w:shd w:val="clear" w:color="auto" w:fill="auto"/>
        <w:tabs>
          <w:tab w:pos="788" w:val="left"/>
        </w:tabs>
        <w:bidi w:val="0"/>
        <w:spacing w:before="0" w:after="0" w:line="442" w:lineRule="auto"/>
        <w:ind w:left="0" w:right="0" w:firstLine="480"/>
        <w:jc w:val="both"/>
        <w:rPr>
          <w:sz w:val="24"/>
          <w:szCs w:val="24"/>
        </w:rPr>
      </w:pPr>
      <w:bookmarkStart w:id="130" w:name="bookmark130"/>
      <w:bookmarkEnd w:id="130"/>
      <w:r>
        <w:rPr>
          <w:color w:val="000000"/>
          <w:spacing w:val="0"/>
          <w:w w:val="100"/>
          <w:position w:val="0"/>
          <w:sz w:val="24"/>
          <w:szCs w:val="24"/>
        </w:rPr>
        <w:t>体现职业教育特点，注重实跳技能训练</w:t>
      </w:r>
    </w:p>
    <w:p>
      <w:pPr>
        <w:pStyle w:val="Style12"/>
        <w:keepNext w:val="0"/>
        <w:keepLines w:val="0"/>
        <w:widowControl w:val="0"/>
        <w:shd w:val="clear" w:color="auto" w:fill="auto"/>
        <w:bidi w:val="0"/>
        <w:spacing w:before="0" w:after="0" w:line="465" w:lineRule="exact"/>
        <w:ind w:left="0" w:right="0" w:firstLine="480"/>
        <w:jc w:val="both"/>
      </w:pPr>
      <w:r>
        <w:rPr>
          <w:color w:val="000000"/>
          <w:spacing w:val="0"/>
          <w:w w:val="100"/>
          <w:position w:val="0"/>
        </w:rPr>
        <w:t>在实施教学时，教师要遵循技术技能人才培养规律，坚持“做中学、做中教”, 体现职业教育特点。注重学生运用信息技术工具解决生产、生活问题实践技能 的训练。在教学过程中，充分体现科学、技术、工程、人文艺术与数学等跨学 科融合的教学理念，创新教学模式，增强知识学习与技能训练的互动性和趣 味性。</w:t>
      </w:r>
    </w:p>
    <w:p>
      <w:pPr>
        <w:pStyle w:val="Style12"/>
        <w:keepNext w:val="0"/>
        <w:keepLines w:val="0"/>
        <w:widowControl w:val="0"/>
        <w:shd w:val="clear" w:color="auto" w:fill="auto"/>
        <w:bidi w:val="0"/>
        <w:spacing w:before="0" w:after="260" w:line="465" w:lineRule="exact"/>
        <w:ind w:left="0" w:right="0" w:firstLine="480"/>
        <w:jc w:val="both"/>
      </w:pPr>
      <w:r>
        <w:rPr>
          <w:color w:val="000000"/>
          <w:spacing w:val="0"/>
          <w:w w:val="100"/>
          <w:position w:val="0"/>
        </w:rPr>
        <w:t>要合理安排基础模块与拓展模块的教学。基础模块教学要打好学生信息素养 的基础，分层次实施不同水平的知识性教学、强化基础实践技能的训练，培养学 生运用信息技术解决问题的基本能力。拓展模块要引导学生综合运用所学的知识 和技能，强化职业岗位情境中综合实践技能的训练，熟练运用信息技术完成相关 的职业任务，并培养所需的综合与迁移能力。</w:t>
      </w:r>
    </w:p>
    <w:p>
      <w:pPr>
        <w:pStyle w:val="Style12"/>
        <w:keepNext w:val="0"/>
        <w:keepLines w:val="0"/>
        <w:widowControl w:val="0"/>
        <w:numPr>
          <w:ilvl w:val="0"/>
          <w:numId w:val="23"/>
        </w:numPr>
        <w:shd w:val="clear" w:color="auto" w:fill="auto"/>
        <w:bidi w:val="0"/>
        <w:spacing w:before="0" w:after="0" w:line="465" w:lineRule="exact"/>
        <w:ind w:left="0" w:right="0" w:firstLine="480"/>
        <w:jc w:val="both"/>
        <w:rPr>
          <w:sz w:val="24"/>
          <w:szCs w:val="24"/>
        </w:rPr>
      </w:pPr>
      <w:bookmarkStart w:id="131" w:name="bookmark131"/>
      <w:bookmarkEnd w:id="131"/>
      <w:r>
        <w:rPr>
          <w:color w:val="000000"/>
          <w:spacing w:val="0"/>
          <w:w w:val="100"/>
          <w:position w:val="0"/>
          <w:sz w:val="24"/>
          <w:szCs w:val="24"/>
        </w:rPr>
        <w:t>创设数字化学习情境，强化自主学习与创新能力</w:t>
      </w:r>
    </w:p>
    <w:p>
      <w:pPr>
        <w:pStyle w:val="Style12"/>
        <w:keepNext w:val="0"/>
        <w:keepLines w:val="0"/>
        <w:widowControl w:val="0"/>
        <w:shd w:val="clear" w:color="auto" w:fill="auto"/>
        <w:bidi w:val="0"/>
        <w:spacing w:before="0" w:after="0" w:line="465" w:lineRule="exact"/>
        <w:ind w:left="0" w:right="0" w:firstLine="480"/>
        <w:jc w:val="both"/>
      </w:pPr>
      <w:r>
        <w:rPr>
          <w:color w:val="000000"/>
          <w:spacing w:val="0"/>
          <w:w w:val="100"/>
          <w:position w:val="0"/>
        </w:rPr>
        <w:t>在实施教学时，教师要积极将信息化教学理念应用于教学实践中，充分运用 新一代信息技术手段、数字化教学资源和网络化、智能化的教学环境，突出教学 重点、解决教学难点，优化教学过程，创设以学生为中心的学习情境，使信息技 术课程的教学实施在教师角色、教学内容、教学方法、互动方式、考核与评价等 方面有所创新。</w:t>
      </w:r>
    </w:p>
    <w:p>
      <w:pPr>
        <w:pStyle w:val="Style12"/>
        <w:keepNext w:val="0"/>
        <w:keepLines w:val="0"/>
        <w:widowControl w:val="0"/>
        <w:shd w:val="clear" w:color="auto" w:fill="auto"/>
        <w:bidi w:val="0"/>
        <w:spacing w:before="0" w:after="800" w:line="465" w:lineRule="exact"/>
        <w:ind w:left="0" w:right="0" w:firstLine="480"/>
        <w:jc w:val="both"/>
      </w:pPr>
      <w:r>
        <w:rPr>
          <w:color w:val="000000"/>
          <w:spacing w:val="0"/>
          <w:w w:val="100"/>
          <w:position w:val="0"/>
        </w:rPr>
        <w:t>要鼓励学生主动适应信息技术的发展，积极进行数字化学习与创新，自主探 索新的信息技术工具与手段，根据个人兴趣、能力确定学习内容和学习方式。教 师要有效利用数字化学习情境，有机融合各种教学要素，合理设计教学环节，加 强教与学全过程的信息采集与诊断分析，调动学生的主观能动性，强化学生的 自主学习能力，促进教与学、教与教、学与学的互动，不断提高教学效率与教 学质量。要引导学生充分运用信息技术进行创新创业实践，培养个性化、创新 性思维。</w:t>
      </w:r>
    </w:p>
    <w:p>
      <w:pPr>
        <w:pStyle w:val="Style20"/>
        <w:keepNext/>
        <w:keepLines/>
        <w:widowControl w:val="0"/>
        <w:shd w:val="clear" w:color="auto" w:fill="auto"/>
        <w:bidi w:val="0"/>
        <w:spacing w:before="0" w:after="400" w:line="240" w:lineRule="auto"/>
        <w:ind w:left="0" w:right="0" w:firstLine="480"/>
        <w:jc w:val="both"/>
      </w:pPr>
      <w:bookmarkStart w:id="132" w:name="bookmark132"/>
      <w:bookmarkStart w:id="133" w:name="bookmark133"/>
      <w:bookmarkStart w:id="134" w:name="bookmark134"/>
      <w:r>
        <w:rPr>
          <w:color w:val="000000"/>
          <w:spacing w:val="0"/>
          <w:w w:val="100"/>
          <w:position w:val="0"/>
        </w:rPr>
        <w:t>（二）学业水平评价</w:t>
      </w:r>
      <w:bookmarkEnd w:id="132"/>
      <w:bookmarkEnd w:id="133"/>
      <w:bookmarkEnd w:id="134"/>
    </w:p>
    <w:p>
      <w:pPr>
        <w:pStyle w:val="Style12"/>
        <w:keepNext w:val="0"/>
        <w:keepLines w:val="0"/>
        <w:widowControl w:val="0"/>
        <w:shd w:val="clear" w:color="auto" w:fill="auto"/>
        <w:bidi w:val="0"/>
        <w:spacing w:before="0" w:after="340" w:line="469" w:lineRule="exact"/>
        <w:ind w:left="0" w:right="0" w:firstLine="480"/>
        <w:jc w:val="both"/>
      </w:pPr>
      <w:r>
        <w:rPr>
          <w:color w:val="000000"/>
          <w:spacing w:val="0"/>
          <w:w w:val="100"/>
          <w:position w:val="0"/>
        </w:rPr>
        <w:t>学业水平评价应基于信息技术学科核心素养展开。评价的主要目的是促进学 生信息意识、计算思维、数字化学习与创新和信息社会责任的培育，既利于学生 学习、也利于教学活动的开展。评价内容要从关注学生知识技能的掌握向解决问 题的综合能力的提升转变，兼顾学生认知、协作和创新能力的发展。要通过评价 的合理实施，激发学生学习兴趣，帮助教师调控教学内容与进程，促进学生信息 素养的提升。</w:t>
      </w:r>
    </w:p>
    <w:p>
      <w:pPr>
        <w:pStyle w:val="Style12"/>
        <w:keepNext w:val="0"/>
        <w:keepLines w:val="0"/>
        <w:widowControl w:val="0"/>
        <w:shd w:val="clear" w:color="auto" w:fill="auto"/>
        <w:bidi w:val="0"/>
        <w:spacing w:before="0" w:after="0" w:line="467" w:lineRule="exact"/>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评价原则</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评价要发挥诊断、反馈、激励、导向的功能，客观、综合反映学生的学业水 平。应通过灵活多样的评价方式激励和引导学生学习，鼓励自主学习。要通过科 学的评价，渗透成长性思维理念，激发学生关注、学习最新信息技术的兴趣，帮 助学生树立自信心，提高学生的自我成就感。</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 xml:space="preserve">评价应重点关注学生信息技术实践操作技能的培养，全面考查学生利用信息 技术解决具体问题的能力和信息技术应用的熟练程度。在呈现评价结果时，多采 </w:t>
      </w:r>
      <w:r>
        <w:rPr>
          <w:color w:val="000000"/>
          <w:spacing w:val="0"/>
          <w:w w:val="100"/>
          <w:position w:val="0"/>
        </w:rPr>
        <w:t>用评价报告、学习建议等方式，适当采用鼓励性语言，激发学生内在学习动机， 帮助学生明确自己的不足和努力方向。评价内容与手段要有利于学生学习，要 引导教师利用评价结果来诊断和改进自己的教学，发挥评价与教学的相互促进 作用。</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评价要面向全体学生，注重学生主体作用的发挥，要让学生明确评价目标， 参与评价标准的制订，通过评价信息的收集和评价结果的交流，成为评价过程的 参与者。要以多样化的评价促进学生本学科核心素养的提升，将教师评价、学生 自评和学生互评相结合，合理引入智能评价，综合运用多种评价手段和方法，针 对不同的教学内容和学生特点，量化评价与质性评价相结合；不能简单地以分数 或等级来评价学生，多采用表现性评价语言，注重学生在不同起点上的提升。</w:t>
      </w:r>
    </w:p>
    <w:p>
      <w:pPr>
        <w:pStyle w:val="Style12"/>
        <w:keepNext w:val="0"/>
        <w:keepLines w:val="0"/>
        <w:widowControl w:val="0"/>
        <w:shd w:val="clear" w:color="auto" w:fill="auto"/>
        <w:bidi w:val="0"/>
        <w:spacing w:before="0" w:after="520" w:line="469" w:lineRule="exact"/>
        <w:ind w:left="0" w:right="0" w:firstLine="480"/>
        <w:jc w:val="both"/>
      </w:pPr>
      <w:r>
        <w:rPr>
          <w:color w:val="000000"/>
          <w:spacing w:val="0"/>
          <w:w w:val="100"/>
          <w:position w:val="0"/>
        </w:rPr>
        <w:t>评价要体现职业教育的特点，参考企业的评价方式和内容，将项目任务的完 成度、完成效率、完成质量和创新度作为评价标准，可适度引入行业、企业的直 接评价。评价要多选择与职业岗位相关联的内容，考查学生运用信息技术完成任 务的综合能力。</w:t>
      </w:r>
    </w:p>
    <w:p>
      <w:pPr>
        <w:pStyle w:val="Style12"/>
        <w:keepNext w:val="0"/>
        <w:keepLines w:val="0"/>
        <w:widowControl w:val="0"/>
        <w:shd w:val="clear" w:color="auto" w:fill="auto"/>
        <w:bidi w:val="0"/>
        <w:spacing w:before="0" w:after="0" w:line="444"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评价方式</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评价要注重过程性评价与总结性评价相结合。过程性评价应基于信息技术学 科核心素养，在考查学生相关知识与技能的掌握程度和应用能力的基础上，关注 信息意识、计算思维、数字化学习与创新、信息社会责任等核心素养的发展，评 价要体现出学生在学习过程中各方面能力的提升情况；要充分利用信息技术，采 集学生的学习过程信息，客观评估学生的学业情况、学习表现与学习态度。总结 性评价应基于学生适应职业发展需要的信息能力和学习迁移能力培养要求，创设 基于应用情境的项目任务，考查学生信息技术的综合运用能力、本学科核心素养 发展水平，以及自我创新和团队协作等方面的表现，全面、客观地评价学生的学 业状况。</w:t>
      </w:r>
    </w:p>
    <w:p>
      <w:pPr>
        <w:pStyle w:val="Style12"/>
        <w:keepNext w:val="0"/>
        <w:keepLines w:val="0"/>
        <w:widowControl w:val="0"/>
        <w:shd w:val="clear" w:color="auto" w:fill="auto"/>
        <w:bidi w:val="0"/>
        <w:spacing w:before="0" w:after="0" w:line="467" w:lineRule="exact"/>
        <w:ind w:left="0" w:right="0" w:firstLine="480"/>
        <w:jc w:val="both"/>
        <w:sectPr>
          <w:footerReference w:type="default" r:id="rId13"/>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r>
        <w:rPr>
          <w:color w:val="000000"/>
          <w:spacing w:val="0"/>
          <w:w w:val="100"/>
          <w:position w:val="0"/>
        </w:rPr>
        <w:t>评价内容的选择、评价情境的创设要科学合理，注重评价的信度和效度。评 价内容的设计要贴近生产、生活实际，注重实用性和导向性；评价情境的创设要 有利于评价目标的落实，有利于引导学生学习能力的提高。评价要考虑学生的个 性差异，从学习内容、学习表现、实践应用、自主学习和协作创新等几个方面进 行全面与综合性的考核，促进学生个性化发展。</w:t>
      </w:r>
    </w:p>
    <w:p>
      <w:pPr>
        <w:pStyle w:val="Style12"/>
        <w:keepNext w:val="0"/>
        <w:keepLines w:val="0"/>
        <w:widowControl w:val="0"/>
        <w:numPr>
          <w:ilvl w:val="0"/>
          <w:numId w:val="25"/>
        </w:numPr>
        <w:shd w:val="clear" w:color="auto" w:fill="auto"/>
        <w:tabs>
          <w:tab w:pos="804" w:val="left"/>
        </w:tabs>
        <w:bidi w:val="0"/>
        <w:spacing w:before="0" w:after="0" w:line="467" w:lineRule="exact"/>
        <w:ind w:left="0" w:right="0" w:firstLine="480"/>
        <w:jc w:val="both"/>
        <w:rPr>
          <w:sz w:val="24"/>
          <w:szCs w:val="24"/>
        </w:rPr>
      </w:pPr>
      <w:bookmarkStart w:id="135" w:name="bookmark135"/>
      <w:bookmarkEnd w:id="135"/>
      <w:r>
        <w:rPr>
          <w:color w:val="000000"/>
          <w:spacing w:val="0"/>
          <w:w w:val="100"/>
          <w:position w:val="0"/>
          <w:sz w:val="24"/>
          <w:szCs w:val="24"/>
        </w:rPr>
        <w:t>评价运用</w:t>
      </w:r>
    </w:p>
    <w:p>
      <w:pPr>
        <w:pStyle w:val="Style12"/>
        <w:keepNext w:val="0"/>
        <w:keepLines w:val="0"/>
        <w:widowControl w:val="0"/>
        <w:shd w:val="clear" w:color="auto" w:fill="auto"/>
        <w:bidi w:val="0"/>
        <w:spacing w:before="0" w:after="300" w:line="467" w:lineRule="exact"/>
        <w:ind w:left="0" w:right="0" w:firstLine="480"/>
        <w:jc w:val="both"/>
      </w:pPr>
      <w:r>
        <w:rPr>
          <w:color w:val="000000"/>
          <w:spacing w:val="0"/>
          <w:w w:val="100"/>
          <w:position w:val="0"/>
        </w:rPr>
        <w:t>评价结果应重点聚焦学生信息化素养与职业能力的发展变化。要结合学习过 程，针对学生的个性特点，对评价结果进行个性化分析、发展性解读。评价结果 的反馈，应注意方式和范围，要积极创造条件，让学生参与评价结果的判断和解 读。在呈现评价结果时，应根据评价目的和要求，选择恰当的反馈方式。应将信 息技术课程评价与专业课程评价相结合，将与职业发展相关的综合信息能力评价 纳入学生专业能力成长的评价之中。</w:t>
      </w:r>
    </w:p>
    <w:p>
      <w:pPr>
        <w:pStyle w:val="Style12"/>
        <w:keepNext w:val="0"/>
        <w:keepLines w:val="0"/>
        <w:widowControl w:val="0"/>
        <w:numPr>
          <w:ilvl w:val="0"/>
          <w:numId w:val="25"/>
        </w:numPr>
        <w:shd w:val="clear" w:color="auto" w:fill="auto"/>
        <w:tabs>
          <w:tab w:pos="804" w:val="left"/>
        </w:tabs>
        <w:bidi w:val="0"/>
        <w:spacing w:before="0" w:after="0" w:line="469" w:lineRule="exact"/>
        <w:ind w:left="0" w:right="0" w:firstLine="480"/>
        <w:jc w:val="both"/>
        <w:rPr>
          <w:sz w:val="24"/>
          <w:szCs w:val="24"/>
        </w:rPr>
      </w:pPr>
      <w:bookmarkStart w:id="136" w:name="bookmark136"/>
      <w:bookmarkEnd w:id="136"/>
      <w:r>
        <w:rPr>
          <w:color w:val="000000"/>
          <w:spacing w:val="0"/>
          <w:w w:val="100"/>
          <w:position w:val="0"/>
          <w:sz w:val="24"/>
          <w:szCs w:val="24"/>
        </w:rPr>
        <w:t>考试命题</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学业水平考试一般用于信息技术课程学习的总结性评价，可分为合格性考试 和等级性考试。</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学业水平合格性考试侧重信息技术应用实践能力考核，建议通过项目评定方 式进行；考试命题以项目任务点为主要测评内容，结合学生本学科核心素养发展 情况的测评。</w:t>
      </w:r>
    </w:p>
    <w:p>
      <w:pPr>
        <w:pStyle w:val="Style12"/>
        <w:keepNext w:val="0"/>
        <w:keepLines w:val="0"/>
        <w:widowControl w:val="0"/>
        <w:shd w:val="clear" w:color="auto" w:fill="auto"/>
        <w:bidi w:val="0"/>
        <w:spacing w:before="0" w:after="0" w:line="469" w:lineRule="exact"/>
        <w:ind w:left="0" w:right="0" w:firstLine="480"/>
        <w:jc w:val="both"/>
      </w:pPr>
      <w:r>
        <w:rPr>
          <w:color w:val="000000"/>
          <w:spacing w:val="0"/>
          <w:w w:val="100"/>
          <w:position w:val="0"/>
        </w:rPr>
        <w:t>学业水平等级性考试侧重理论及应用分析能力考核，可为高等学校招收中等 职业学校学生提供依据，建议采取纸笔测试和上机操作测试相结合的方式进行考 核；考试命题应具有较高的信度、效度，必要的区分度和适当的难度，在考查知 识与技能的同时，关注迁移和创新能力的考核。</w:t>
      </w:r>
    </w:p>
    <w:p>
      <w:pPr>
        <w:pStyle w:val="Style12"/>
        <w:keepNext w:val="0"/>
        <w:keepLines w:val="0"/>
        <w:widowControl w:val="0"/>
        <w:shd w:val="clear" w:color="auto" w:fill="auto"/>
        <w:bidi w:val="0"/>
        <w:spacing w:before="0" w:after="820" w:line="469" w:lineRule="exact"/>
        <w:ind w:left="0" w:right="0" w:firstLine="480"/>
        <w:jc w:val="both"/>
      </w:pPr>
      <w:r>
        <w:rPr>
          <w:color w:val="000000"/>
          <w:spacing w:val="0"/>
          <w:w w:val="100"/>
          <w:position w:val="0"/>
        </w:rPr>
        <w:t>学业水平考试的命题要具有科学性、公平性、规范性，要关注品德教育、有 机融合价值观与职业精神教育，要以考核本学科核心素养为出发点、注重信息技 术综合应用能力的考核，要体现应用性，注重信息技术与生产、生活的结合。</w:t>
      </w:r>
    </w:p>
    <w:p>
      <w:pPr>
        <w:pStyle w:val="Style20"/>
        <w:keepNext/>
        <w:keepLines/>
        <w:widowControl w:val="0"/>
        <w:shd w:val="clear" w:color="auto" w:fill="auto"/>
        <w:bidi w:val="0"/>
        <w:spacing w:before="0" w:after="380" w:line="240" w:lineRule="auto"/>
        <w:ind w:left="0" w:right="0" w:firstLine="480"/>
        <w:jc w:val="left"/>
      </w:pPr>
      <w:bookmarkStart w:id="137" w:name="bookmark137"/>
      <w:bookmarkStart w:id="138" w:name="bookmark138"/>
      <w:bookmarkStart w:id="139" w:name="bookmark139"/>
      <w:bookmarkStart w:id="140" w:name="bookmark140"/>
      <w:r>
        <w:rPr>
          <w:color w:val="000000"/>
          <w:spacing w:val="0"/>
          <w:w w:val="100"/>
          <w:position w:val="0"/>
          <w:sz w:val="24"/>
          <w:szCs w:val="24"/>
        </w:rPr>
        <w:t>（</w:t>
      </w:r>
      <w:bookmarkEnd w:id="139"/>
      <w:r>
        <w:rPr>
          <w:color w:val="000000"/>
          <w:spacing w:val="0"/>
          <w:w w:val="100"/>
          <w:position w:val="0"/>
          <w:sz w:val="24"/>
          <w:szCs w:val="24"/>
        </w:rPr>
        <w:t>三）</w:t>
      </w:r>
      <w:r>
        <w:rPr>
          <w:color w:val="000000"/>
          <w:spacing w:val="0"/>
          <w:w w:val="100"/>
          <w:position w:val="0"/>
        </w:rPr>
        <w:t>教材编写要求</w:t>
      </w:r>
      <w:bookmarkEnd w:id="137"/>
      <w:bookmarkEnd w:id="138"/>
      <w:bookmarkEnd w:id="140"/>
    </w:p>
    <w:p>
      <w:pPr>
        <w:pStyle w:val="Style12"/>
        <w:keepNext w:val="0"/>
        <w:keepLines w:val="0"/>
        <w:widowControl w:val="0"/>
        <w:shd w:val="clear" w:color="auto" w:fill="auto"/>
        <w:bidi w:val="0"/>
        <w:spacing w:before="0" w:after="340" w:line="467" w:lineRule="exact"/>
        <w:ind w:left="0" w:right="0" w:firstLine="480"/>
        <w:jc w:val="left"/>
      </w:pPr>
      <w:r>
        <w:rPr>
          <w:color w:val="000000"/>
          <w:spacing w:val="0"/>
          <w:w w:val="100"/>
          <w:position w:val="0"/>
        </w:rPr>
        <w:t>教材是课程标准的具体呈现形式，是实现课程目标、实施教学的重要资源。 中等职业学校信息技术课程教材的编写，要以社会主义核心价值观为导向，落实 立德树人的根本任务；要注重职业教育特点、信息技术学科特色和中等职业学校 学生认知规律，贯穿本学科核心素养的要求，为课程实施提供保证。</w:t>
      </w:r>
    </w:p>
    <w:p>
      <w:pPr>
        <w:pStyle w:val="Style12"/>
        <w:keepNext w:val="0"/>
        <w:keepLines w:val="0"/>
        <w:widowControl w:val="0"/>
        <w:numPr>
          <w:ilvl w:val="0"/>
          <w:numId w:val="27"/>
        </w:numPr>
        <w:shd w:val="clear" w:color="auto" w:fill="auto"/>
        <w:tabs>
          <w:tab w:pos="776" w:val="left"/>
        </w:tabs>
        <w:bidi w:val="0"/>
        <w:spacing w:before="0" w:after="0" w:line="466" w:lineRule="exact"/>
        <w:ind w:left="0" w:right="0" w:firstLine="460"/>
        <w:jc w:val="both"/>
        <w:rPr>
          <w:sz w:val="24"/>
          <w:szCs w:val="24"/>
        </w:rPr>
      </w:pPr>
      <w:bookmarkStart w:id="141" w:name="bookmark141"/>
      <w:bookmarkEnd w:id="141"/>
      <w:r>
        <w:rPr>
          <w:color w:val="000000"/>
          <w:spacing w:val="0"/>
          <w:w w:val="100"/>
          <w:position w:val="0"/>
          <w:sz w:val="24"/>
          <w:szCs w:val="24"/>
        </w:rPr>
        <w:t>编写原则</w:t>
      </w:r>
    </w:p>
    <w:p>
      <w:pPr>
        <w:pStyle w:val="Style12"/>
        <w:keepNext w:val="0"/>
        <w:keepLines w:val="0"/>
        <w:widowControl w:val="0"/>
        <w:shd w:val="clear" w:color="auto" w:fill="auto"/>
        <w:bidi w:val="0"/>
        <w:spacing w:before="0" w:after="320" w:line="466" w:lineRule="exact"/>
        <w:ind w:left="0" w:right="0" w:firstLine="480"/>
        <w:jc w:val="both"/>
      </w:pPr>
      <w:r>
        <w:rPr>
          <w:color w:val="000000"/>
          <w:spacing w:val="0"/>
          <w:w w:val="100"/>
          <w:position w:val="0"/>
        </w:rPr>
        <w:t>教材的编写要依据中等职业学校信息技术课程标准，整体设计内容，充分体 现本学科核心素养，全面落实课程目标，体现思想性、科学性、民族性、时代性 和系统性。要充分融入信息技术发展应用中所蕴含的具有时代意义的人文精神和 科学的价值理念，重视继承和弘扬中华文化、理解和尊重多元文化、增强民族自 信心和爱国主义情感、贯穿社会责任感，弘扬工匠精神，培养创新创业意识。要 及时、动态反映信息技术发展的最新成果，体现时代特色，让学生充分了解新一 代信息技术发展应用对生产、生活、学习方式的影响，增强对新技术所引发的社 会行为方式变化的适应力。要遵循职业教育的规律、中等职业学校学生的心理特 征和认知发展规律，充分体现“做中学、做中教”的职业教育特色。要密切联系 生产、生活实际，使教材兼具解决具体问题的</w:t>
      </w:r>
      <w:r>
        <w:rPr>
          <w:color w:val="000000"/>
          <w:spacing w:val="0"/>
          <w:w w:val="100"/>
          <w:position w:val="0"/>
          <w:lang w:val="zh-CN" w:eastAsia="zh-CN" w:bidi="zh-CN"/>
        </w:rPr>
        <w:t>“实</w:t>
      </w:r>
      <w:r>
        <w:rPr>
          <w:color w:val="000000"/>
          <w:spacing w:val="0"/>
          <w:w w:val="100"/>
          <w:position w:val="0"/>
        </w:rPr>
        <w:t>用工作手册”功能。</w:t>
      </w:r>
    </w:p>
    <w:p>
      <w:pPr>
        <w:pStyle w:val="Style12"/>
        <w:keepNext w:val="0"/>
        <w:keepLines w:val="0"/>
        <w:widowControl w:val="0"/>
        <w:numPr>
          <w:ilvl w:val="0"/>
          <w:numId w:val="27"/>
        </w:numPr>
        <w:shd w:val="clear" w:color="auto" w:fill="auto"/>
        <w:tabs>
          <w:tab w:pos="783" w:val="left"/>
        </w:tabs>
        <w:bidi w:val="0"/>
        <w:spacing w:before="0" w:after="0" w:line="467" w:lineRule="exact"/>
        <w:ind w:left="0" w:right="0" w:firstLine="480"/>
        <w:jc w:val="both"/>
        <w:rPr>
          <w:sz w:val="24"/>
          <w:szCs w:val="24"/>
        </w:rPr>
      </w:pPr>
      <w:bookmarkStart w:id="142" w:name="bookmark142"/>
      <w:bookmarkEnd w:id="142"/>
      <w:r>
        <w:rPr>
          <w:color w:val="000000"/>
          <w:spacing w:val="0"/>
          <w:w w:val="100"/>
          <w:position w:val="0"/>
          <w:sz w:val="24"/>
          <w:szCs w:val="24"/>
        </w:rPr>
        <w:t>内容选择</w:t>
      </w:r>
    </w:p>
    <w:p>
      <w:pPr>
        <w:pStyle w:val="Style12"/>
        <w:keepNext w:val="0"/>
        <w:keepLines w:val="0"/>
        <w:widowControl w:val="0"/>
        <w:shd w:val="clear" w:color="auto" w:fill="auto"/>
        <w:bidi w:val="0"/>
        <w:spacing w:before="0" w:after="320" w:line="467" w:lineRule="exact"/>
        <w:ind w:left="0" w:right="0" w:firstLine="480"/>
        <w:jc w:val="both"/>
      </w:pPr>
      <w:r>
        <w:rPr>
          <w:color w:val="000000"/>
          <w:spacing w:val="0"/>
          <w:w w:val="100"/>
          <w:position w:val="0"/>
        </w:rPr>
        <w:t>教材要基于本学科核心素养来选择和组织教学内容，支持学生职业能力成长 和终身发展。教材内容要适度选取包含信息技术最新研究成果及发展趋势的内 容，开阔学生眼界，激发学生好奇心；要选择生产、生活中具有典型性的应用案 例，以及与应用场景相关联的业务知识内容，帮助学生更全面地了解信息技术应 用的真实情境，引导学生在实践体验过程中，积累知识技能、提升综合应用能力； 内容选择要体现信息技术课程与其他公共基础课程、专业课程的关联，引导学生 将信息技术课程与其他课程所学的知识技能融合运用。</w:t>
      </w:r>
    </w:p>
    <w:p>
      <w:pPr>
        <w:pStyle w:val="Style12"/>
        <w:keepNext w:val="0"/>
        <w:keepLines w:val="0"/>
        <w:widowControl w:val="0"/>
        <w:numPr>
          <w:ilvl w:val="0"/>
          <w:numId w:val="27"/>
        </w:numPr>
        <w:shd w:val="clear" w:color="auto" w:fill="auto"/>
        <w:tabs>
          <w:tab w:pos="788" w:val="left"/>
        </w:tabs>
        <w:bidi w:val="0"/>
        <w:spacing w:before="0" w:after="0" w:line="468" w:lineRule="exact"/>
        <w:ind w:left="0" w:right="0" w:firstLine="480"/>
        <w:jc w:val="both"/>
        <w:rPr>
          <w:sz w:val="24"/>
          <w:szCs w:val="24"/>
        </w:rPr>
      </w:pPr>
      <w:bookmarkStart w:id="143" w:name="bookmark143"/>
      <w:bookmarkEnd w:id="143"/>
      <w:r>
        <w:rPr>
          <w:color w:val="000000"/>
          <w:spacing w:val="0"/>
          <w:w w:val="100"/>
          <w:position w:val="0"/>
          <w:sz w:val="24"/>
          <w:szCs w:val="24"/>
        </w:rPr>
        <w:t>呈现形式</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教材要有利于培养学生本学科核心素养，有助于教师依据课程标准科学、合理 地进行教学设计，引导学生积极思考、主动探究、学会学习。呈现形式上要符合学 生的认知特点、图文并茂、生动有趣，并配套支持数字化学习的在线学习资源。</w:t>
      </w:r>
    </w:p>
    <w:p>
      <w:pPr>
        <w:pStyle w:val="Style12"/>
        <w:keepNext w:val="0"/>
        <w:keepLines w:val="0"/>
        <w:widowControl w:val="0"/>
        <w:shd w:val="clear" w:color="auto" w:fill="auto"/>
        <w:bidi w:val="0"/>
        <w:spacing w:before="0" w:after="0" w:line="468" w:lineRule="exact"/>
        <w:ind w:left="0" w:right="0" w:firstLine="480"/>
        <w:jc w:val="both"/>
      </w:pPr>
      <w:r>
        <w:rPr>
          <w:color w:val="000000"/>
          <w:spacing w:val="0"/>
          <w:w w:val="100"/>
          <w:position w:val="0"/>
        </w:rPr>
        <w:t>教材应按</w:t>
      </w:r>
      <w:r>
        <w:rPr>
          <w:color w:val="000000"/>
          <w:spacing w:val="0"/>
          <w:w w:val="100"/>
          <w:position w:val="0"/>
          <w:lang w:val="zh-CN" w:eastAsia="zh-CN" w:bidi="zh-CN"/>
        </w:rPr>
        <w:t>“做、</w:t>
      </w:r>
      <w:r>
        <w:rPr>
          <w:color w:val="000000"/>
          <w:spacing w:val="0"/>
          <w:w w:val="100"/>
          <w:position w:val="0"/>
        </w:rPr>
        <w:t>学、教、评” 一体化的项目模式呈现内容，创设学教互动的 氛围，并为教学信息的采集与反馈提供线索。</w:t>
      </w:r>
    </w:p>
    <w:p>
      <w:pPr>
        <w:pStyle w:val="Style12"/>
        <w:keepNext w:val="0"/>
        <w:keepLines w:val="0"/>
        <w:widowControl w:val="0"/>
        <w:shd w:val="clear" w:color="auto" w:fill="auto"/>
        <w:bidi w:val="0"/>
        <w:spacing w:before="0" w:after="780" w:line="468" w:lineRule="exact"/>
        <w:ind w:left="0" w:right="0" w:firstLine="480"/>
        <w:jc w:val="both"/>
      </w:pPr>
      <w:r>
        <w:rPr>
          <w:color w:val="000000"/>
          <w:spacing w:val="0"/>
          <w:w w:val="100"/>
          <w:position w:val="0"/>
        </w:rPr>
        <w:t xml:space="preserve">教材要处理好不同教学模块间的衔接关系，满足不同专业、不同需求和不同 兴趣学生的需要。基础模块教材要按知识逻辑有机融合不同学业水平的学习内 容、兼顾面向全体学生的信息素养培养和学生个性化学习的需要，并为拓展模块 </w:t>
      </w:r>
      <w:r>
        <w:rPr>
          <w:color w:val="000000"/>
          <w:spacing w:val="0"/>
          <w:w w:val="100"/>
          <w:position w:val="0"/>
        </w:rPr>
        <w:t>的学习奠定基础。拓展模块教材可针对学生不同的职业发展需求，按项目方式组 织内容，供学生选择使用。</w:t>
      </w:r>
    </w:p>
    <w:p>
      <w:pPr>
        <w:pStyle w:val="Style20"/>
        <w:keepNext/>
        <w:keepLines/>
        <w:widowControl w:val="0"/>
        <w:shd w:val="clear" w:color="auto" w:fill="auto"/>
        <w:bidi w:val="0"/>
        <w:spacing w:before="0" w:after="400" w:line="240" w:lineRule="auto"/>
        <w:ind w:left="0" w:right="0" w:firstLine="480"/>
        <w:jc w:val="left"/>
      </w:pPr>
      <w:bookmarkStart w:id="144" w:name="bookmark144"/>
      <w:bookmarkStart w:id="145" w:name="bookmark145"/>
      <w:bookmarkStart w:id="146" w:name="bookmark146"/>
      <w:bookmarkStart w:id="147" w:name="bookmark147"/>
      <w:r>
        <w:rPr>
          <w:color w:val="000000"/>
          <w:spacing w:val="0"/>
          <w:w w:val="100"/>
          <w:position w:val="0"/>
        </w:rPr>
        <w:t>（</w:t>
      </w:r>
      <w:bookmarkEnd w:id="146"/>
      <w:r>
        <w:rPr>
          <w:color w:val="000000"/>
          <w:spacing w:val="0"/>
          <w:w w:val="100"/>
          <w:position w:val="0"/>
        </w:rPr>
        <w:t>四）课程资源开发与利用</w:t>
      </w:r>
      <w:bookmarkEnd w:id="144"/>
      <w:bookmarkEnd w:id="145"/>
      <w:bookmarkEnd w:id="147"/>
    </w:p>
    <w:p>
      <w:pPr>
        <w:pStyle w:val="Style12"/>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课程资源是课程实施的必要条件。信息技术课程资源的配置、开发与运用要 紧扣本学科核心素养的要求，突出以学生为中心的思想，跟踪信息技术的发展动 态，体现适用性、时代性。主要包括文本资源、数字化资源、设备设施资源和地 域特色资源。</w:t>
      </w:r>
    </w:p>
    <w:p>
      <w:pPr>
        <w:pStyle w:val="Style12"/>
        <w:keepNext w:val="0"/>
        <w:keepLines w:val="0"/>
        <w:widowControl w:val="0"/>
        <w:numPr>
          <w:ilvl w:val="0"/>
          <w:numId w:val="29"/>
        </w:numPr>
        <w:shd w:val="clear" w:color="auto" w:fill="auto"/>
        <w:tabs>
          <w:tab w:pos="806" w:val="left"/>
        </w:tabs>
        <w:bidi w:val="0"/>
        <w:spacing w:before="0" w:after="0" w:line="442" w:lineRule="auto"/>
        <w:ind w:left="0" w:right="0" w:firstLine="480"/>
        <w:jc w:val="both"/>
        <w:rPr>
          <w:sz w:val="24"/>
          <w:szCs w:val="24"/>
        </w:rPr>
      </w:pPr>
      <w:bookmarkStart w:id="148" w:name="bookmark148"/>
      <w:bookmarkEnd w:id="148"/>
      <w:r>
        <w:rPr>
          <w:color w:val="000000"/>
          <w:spacing w:val="0"/>
          <w:w w:val="100"/>
          <w:position w:val="0"/>
          <w:sz w:val="24"/>
          <w:szCs w:val="24"/>
        </w:rPr>
        <w:t>文本资源</w:t>
      </w:r>
    </w:p>
    <w:p>
      <w:pPr>
        <w:pStyle w:val="Style12"/>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文本资源是教学活动的重要资源，包括教材、辅助工具书、技术参考书、专 业报刊及课外自主学习材料等。学校应在教育行政部门指导下，依据本地区和学 校的特点，选择经教育部审定、适用学生所学专业的规划教材，并在地方职业教 育教研机构的指导下，选择或自主开发其他的文本资源。</w:t>
      </w:r>
    </w:p>
    <w:p>
      <w:pPr>
        <w:pStyle w:val="Style12"/>
        <w:keepNext w:val="0"/>
        <w:keepLines w:val="0"/>
        <w:widowControl w:val="0"/>
        <w:numPr>
          <w:ilvl w:val="0"/>
          <w:numId w:val="29"/>
        </w:numPr>
        <w:shd w:val="clear" w:color="auto" w:fill="auto"/>
        <w:tabs>
          <w:tab w:pos="821" w:val="left"/>
        </w:tabs>
        <w:bidi w:val="0"/>
        <w:spacing w:before="0" w:after="0" w:line="444" w:lineRule="auto"/>
        <w:ind w:left="0" w:right="0" w:firstLine="480"/>
        <w:jc w:val="both"/>
        <w:rPr>
          <w:sz w:val="24"/>
          <w:szCs w:val="24"/>
        </w:rPr>
      </w:pPr>
      <w:bookmarkStart w:id="149" w:name="bookmark149"/>
      <w:bookmarkEnd w:id="149"/>
      <w:r>
        <w:rPr>
          <w:color w:val="000000"/>
          <w:spacing w:val="0"/>
          <w:w w:val="100"/>
          <w:position w:val="0"/>
          <w:sz w:val="24"/>
          <w:szCs w:val="24"/>
        </w:rPr>
        <w:t>数字化资源</w:t>
      </w:r>
    </w:p>
    <w:p>
      <w:pPr>
        <w:pStyle w:val="Style12"/>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数字化资源的开发与利用是推动信息化教学的有力手段。教师应通过互联网 等途径广泛搜集与信息技术课程相关的数字化教学资源，积极参与和课程教学相 关的资源制作，建设并有效利用网络学习空间，引入数字化学习资源和工具，支 持传统教学模式与混合学习、移动学习等信息化教学模式的有机融合。相关机构 和企业应组织开发系统的信息技术课程数字化教学资源，构建完善的课程教学资 源库，并跟随信息技术的发展及时动态更新。</w:t>
      </w:r>
    </w:p>
    <w:p>
      <w:pPr>
        <w:pStyle w:val="Style12"/>
        <w:keepNext w:val="0"/>
        <w:keepLines w:val="0"/>
        <w:widowControl w:val="0"/>
        <w:numPr>
          <w:ilvl w:val="0"/>
          <w:numId w:val="29"/>
        </w:numPr>
        <w:shd w:val="clear" w:color="auto" w:fill="auto"/>
        <w:tabs>
          <w:tab w:pos="821" w:val="left"/>
        </w:tabs>
        <w:bidi w:val="0"/>
        <w:spacing w:before="0" w:after="0" w:line="444" w:lineRule="auto"/>
        <w:ind w:left="0" w:right="0" w:firstLine="480"/>
        <w:jc w:val="both"/>
        <w:rPr>
          <w:sz w:val="24"/>
          <w:szCs w:val="24"/>
        </w:rPr>
      </w:pPr>
      <w:bookmarkStart w:id="150" w:name="bookmark150"/>
      <w:bookmarkEnd w:id="150"/>
      <w:r>
        <w:rPr>
          <w:color w:val="000000"/>
          <w:spacing w:val="0"/>
          <w:w w:val="100"/>
          <w:position w:val="0"/>
          <w:sz w:val="24"/>
          <w:szCs w:val="24"/>
        </w:rPr>
        <w:t>设备设施资源</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必要的设备设施是保障信息技术课程实施的基础条件。学校要为信息技术课 程的开设提供适用的软硬件环境、畅通的互联网接口、丰富的教学资源及宽松的 网络学习与交流空间，适度配备最新的信息技术实训设备，创设具有信息时代特 征的资源环境。</w:t>
      </w:r>
    </w:p>
    <w:p>
      <w:pPr>
        <w:pStyle w:val="Style12"/>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 xml:space="preserve">要根据学生人数和教学课时的安排，建设满足教学需要的信息技术教学机房 </w:t>
      </w:r>
      <w:r>
        <w:rPr>
          <w:color w:val="000000"/>
          <w:spacing w:val="0"/>
          <w:w w:val="100"/>
          <w:position w:val="0"/>
        </w:rPr>
        <w:t>和综合实训室等设施，配备数量合理、配置适当的信息技术设备，提供相应的软 件和互联网访问带宽。鼓励有条件的地区及学校选配计算机以外的信息技术实训 设备，为拓展模块的开设创造条件。</w:t>
      </w:r>
    </w:p>
    <w:p>
      <w:pPr>
        <w:pStyle w:val="Style12"/>
        <w:keepNext w:val="0"/>
        <w:keepLines w:val="0"/>
        <w:widowControl w:val="0"/>
        <w:numPr>
          <w:ilvl w:val="0"/>
          <w:numId w:val="29"/>
        </w:numPr>
        <w:shd w:val="clear" w:color="auto" w:fill="auto"/>
        <w:bidi w:val="0"/>
        <w:spacing w:before="0" w:after="0" w:line="442" w:lineRule="auto"/>
        <w:ind w:left="0" w:right="0" w:firstLine="480"/>
        <w:jc w:val="both"/>
        <w:rPr>
          <w:sz w:val="24"/>
          <w:szCs w:val="24"/>
        </w:rPr>
      </w:pPr>
      <w:bookmarkStart w:id="151" w:name="bookmark151"/>
      <w:bookmarkEnd w:id="151"/>
      <w:r>
        <w:rPr>
          <w:color w:val="000000"/>
          <w:spacing w:val="0"/>
          <w:w w:val="100"/>
          <w:position w:val="0"/>
          <w:sz w:val="24"/>
          <w:szCs w:val="24"/>
        </w:rPr>
        <w:t>地域特色资源</w:t>
      </w:r>
    </w:p>
    <w:p>
      <w:pPr>
        <w:pStyle w:val="Style12"/>
        <w:keepNext w:val="0"/>
        <w:keepLines w:val="0"/>
        <w:widowControl w:val="0"/>
        <w:shd w:val="clear" w:color="auto" w:fill="auto"/>
        <w:bidi w:val="0"/>
        <w:spacing w:before="0" w:after="820" w:line="466" w:lineRule="exact"/>
        <w:ind w:left="0" w:right="0" w:firstLine="480"/>
        <w:jc w:val="both"/>
      </w:pPr>
      <w:r>
        <w:rPr>
          <w:color w:val="000000"/>
          <w:spacing w:val="0"/>
          <w:w w:val="100"/>
          <w:position w:val="0"/>
        </w:rPr>
        <w:t>教师要指导学生参观与信息技术相关的企业、智能及数码产品市场，进行社 会调查，了解本地区信息技术应用情况，搜集专题性的课程资源，在开发利用地 域特色资源的学习活动中，深入了解信息技术的发展与应用情况，提高信息技术 综合运用能力。</w:t>
      </w:r>
    </w:p>
    <w:p>
      <w:pPr>
        <w:pStyle w:val="Style20"/>
        <w:keepNext/>
        <w:keepLines/>
        <w:widowControl w:val="0"/>
        <w:shd w:val="clear" w:color="auto" w:fill="auto"/>
        <w:bidi w:val="0"/>
        <w:spacing w:before="0" w:after="380" w:line="240" w:lineRule="auto"/>
        <w:ind w:left="0" w:right="0" w:firstLine="480"/>
        <w:jc w:val="left"/>
      </w:pPr>
      <w:bookmarkStart w:id="152" w:name="bookmark152"/>
      <w:bookmarkStart w:id="153" w:name="bookmark153"/>
      <w:bookmarkStart w:id="154" w:name="bookmark154"/>
      <w:bookmarkStart w:id="155" w:name="bookmark155"/>
      <w:r>
        <w:rPr>
          <w:color w:val="000000"/>
          <w:spacing w:val="0"/>
          <w:w w:val="100"/>
          <w:position w:val="0"/>
        </w:rPr>
        <w:t>（</w:t>
      </w:r>
      <w:bookmarkEnd w:id="154"/>
      <w:r>
        <w:rPr>
          <w:color w:val="000000"/>
          <w:spacing w:val="0"/>
          <w:w w:val="100"/>
          <w:position w:val="0"/>
        </w:rPr>
        <w:t>五）对地方与学校实施本课程的要求</w:t>
      </w:r>
      <w:bookmarkEnd w:id="152"/>
      <w:bookmarkEnd w:id="153"/>
      <w:bookmarkEnd w:id="155"/>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地方教育行政部门负责本地区课程标准实施的统筹规划与管理督查，保证课 程实施所需的设施、设备的配备，督促学校按课程标准要求开足课时。要加强师 德师风建设，根据信息技术课程实施的需要，提升教师素质，对信息技术课程实 行质量监控。有条件的地方，可开展学业水平测试。应根据行业、地方和学校的 特点与需求，采取有效措施加强信息技术教师队伍建设，按照课程要求配足专职 教师，为课程开设提供基本的保障；同时开展多样化的教师培训和教研活动，提 高教师的教学能力。</w:t>
      </w:r>
    </w:p>
    <w:p>
      <w:pPr>
        <w:pStyle w:val="Style12"/>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地方职业教育教研机构要发挥课程实施的培训和教研指导作用，围绕信息技 术课程标准实施，强化服务与指导。要加强对信息技术课程标准的理论与实践研 究，通过开展教学实施的培训和教研指导，指导学校及教师依据课程标准进行教 学，切实解决教师在课程实施中遇到的问题与困难，积极引导教师探索基于本学 科核心素养的教学方式方法，不断提高教学研究能力和自我发展能力。</w:t>
      </w:r>
    </w:p>
    <w:p>
      <w:pPr>
        <w:pStyle w:val="Style12"/>
        <w:keepNext w:val="0"/>
        <w:keepLines w:val="0"/>
        <w:widowControl w:val="0"/>
        <w:shd w:val="clear" w:color="auto" w:fill="auto"/>
        <w:bidi w:val="0"/>
        <w:spacing w:before="0" w:after="520" w:line="467" w:lineRule="exact"/>
        <w:ind w:left="0" w:right="0" w:firstLine="480"/>
        <w:jc w:val="both"/>
        <w:sectPr>
          <w:footerReference w:type="default" r:id="rId14"/>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r>
        <w:rPr>
          <w:color w:val="000000"/>
          <w:spacing w:val="0"/>
          <w:w w:val="100"/>
          <w:position w:val="0"/>
        </w:rPr>
        <w:t>在信息技术课程标准实施过程中，学校要结合本地区产业发展需求，了解 相关职业岗位对本学科核心素养的基本要求，推动行业企业积极参与教学的组 织和实施。学校要保证信息技术课程的教学组织和实施，加强教学管理制度建 设，实行听课、巡课制度。学校要按规定配备师资，提升教师适应新教学要求 的能力等。</w:t>
      </w:r>
    </w:p>
    <w:p>
      <w:pPr>
        <w:pStyle w:val="Style12"/>
        <w:keepNext w:val="0"/>
        <w:keepLines w:val="0"/>
        <w:widowControl w:val="0"/>
        <w:shd w:val="clear" w:color="auto" w:fill="auto"/>
        <w:bidi w:val="0"/>
        <w:spacing w:before="0" w:after="780" w:line="240" w:lineRule="auto"/>
        <w:ind w:left="0" w:right="0" w:firstLine="0"/>
        <w:jc w:val="both"/>
        <w:rPr>
          <w:sz w:val="24"/>
          <w:szCs w:val="24"/>
        </w:rPr>
      </w:pPr>
      <w:r>
        <w:rPr>
          <w:color w:val="000000"/>
          <w:spacing w:val="0"/>
          <w:w w:val="100"/>
          <w:position w:val="0"/>
          <w:sz w:val="24"/>
          <w:szCs w:val="24"/>
        </w:rPr>
        <w:t>附录</w:t>
      </w:r>
    </w:p>
    <w:p>
      <w:pPr>
        <w:pStyle w:val="Style20"/>
        <w:keepNext/>
        <w:keepLines/>
        <w:widowControl w:val="0"/>
        <w:shd w:val="clear" w:color="auto" w:fill="auto"/>
        <w:bidi w:val="0"/>
        <w:spacing w:before="0" w:after="380" w:line="240" w:lineRule="auto"/>
        <w:ind w:left="0" w:right="0" w:firstLine="0"/>
        <w:jc w:val="center"/>
      </w:pPr>
      <w:bookmarkStart w:id="156" w:name="bookmark156"/>
      <w:bookmarkStart w:id="157" w:name="bookmark157"/>
      <w:bookmarkStart w:id="158" w:name="bookmark158"/>
      <w:r>
        <w:rPr>
          <w:color w:val="000000"/>
          <w:spacing w:val="0"/>
          <w:w w:val="100"/>
          <w:position w:val="0"/>
        </w:rPr>
        <w:t>附录</w:t>
      </w:r>
      <w:r>
        <w:rPr>
          <w:rFonts w:ascii="Times New Roman" w:eastAsia="Times New Roman" w:hAnsi="Times New Roman" w:cs="Times New Roman"/>
          <w:b/>
          <w:bCs/>
          <w:color w:val="000000"/>
          <w:spacing w:val="0"/>
          <w:w w:val="100"/>
          <w:position w:val="0"/>
        </w:rPr>
        <w:t>1</w:t>
      </w:r>
      <w:r>
        <w:rPr>
          <w:color w:val="000000"/>
          <w:spacing w:val="0"/>
          <w:w w:val="100"/>
          <w:position w:val="0"/>
        </w:rPr>
        <w:t>课程内容分层次要求</w:t>
      </w:r>
      <w:bookmarkEnd w:id="156"/>
      <w:bookmarkEnd w:id="157"/>
      <w:bookmarkEnd w:id="158"/>
    </w:p>
    <w:p>
      <w:pPr>
        <w:pStyle w:val="Style12"/>
        <w:keepNext w:val="0"/>
        <w:keepLines w:val="0"/>
        <w:widowControl w:val="0"/>
        <w:shd w:val="clear" w:color="auto" w:fill="auto"/>
        <w:bidi w:val="0"/>
        <w:spacing w:before="0" w:after="0" w:line="466" w:lineRule="exact"/>
        <w:ind w:left="0" w:right="0" w:firstLine="460"/>
        <w:jc w:val="both"/>
      </w:pPr>
      <w:r>
        <w:rPr>
          <w:color w:val="000000"/>
          <w:spacing w:val="0"/>
          <w:w w:val="100"/>
          <w:position w:val="0"/>
        </w:rPr>
        <w:t>对应学业质量水平描述，信息技术课程的教学内容可划分为基本要求和较高 要求两个层次。</w:t>
      </w:r>
      <w:r>
        <w:rPr>
          <w:color w:val="000000"/>
          <w:spacing w:val="0"/>
          <w:w w:val="100"/>
          <w:position w:val="0"/>
          <w:lang w:val="zh-CN" w:eastAsia="zh-CN" w:bidi="zh-CN"/>
        </w:rPr>
        <w:t>“基本</w:t>
      </w:r>
      <w:r>
        <w:rPr>
          <w:color w:val="000000"/>
          <w:spacing w:val="0"/>
          <w:w w:val="100"/>
          <w:position w:val="0"/>
        </w:rPr>
        <w:t>要求”是各专业学生完成基础模块学习内容需要达到的要 求，对应学业水平一标准；</w:t>
      </w:r>
      <w:r>
        <w:rPr>
          <w:color w:val="000000"/>
          <w:spacing w:val="0"/>
          <w:w w:val="100"/>
          <w:position w:val="0"/>
          <w:lang w:val="zh-CN" w:eastAsia="zh-CN" w:bidi="zh-CN"/>
        </w:rPr>
        <w:t>“较高</w:t>
      </w:r>
      <w:r>
        <w:rPr>
          <w:color w:val="000000"/>
          <w:spacing w:val="0"/>
          <w:w w:val="100"/>
          <w:position w:val="0"/>
        </w:rPr>
        <w:t>要求”是学生结合所学专业完成相关拓展模块 学习可达到的要求，对应学业水平二标准。</w:t>
      </w:r>
    </w:p>
    <w:p>
      <w:pPr>
        <w:pStyle w:val="Style12"/>
        <w:keepNext w:val="0"/>
        <w:keepLines w:val="0"/>
        <w:widowControl w:val="0"/>
        <w:shd w:val="clear" w:color="auto" w:fill="auto"/>
        <w:bidi w:val="0"/>
        <w:spacing w:before="0" w:after="580" w:line="466" w:lineRule="exact"/>
        <w:ind w:left="0" w:right="0" w:firstLine="460"/>
        <w:jc w:val="both"/>
      </w:pPr>
      <w:r>
        <w:rPr>
          <w:color w:val="000000"/>
          <w:spacing w:val="0"/>
          <w:w w:val="100"/>
          <w:position w:val="0"/>
        </w:rPr>
        <w:t>两个层次要求呈递进关系，</w:t>
      </w:r>
      <w:r>
        <w:rPr>
          <w:color w:val="000000"/>
          <w:spacing w:val="0"/>
          <w:w w:val="100"/>
          <w:position w:val="0"/>
          <w:lang w:val="zh-CN" w:eastAsia="zh-CN" w:bidi="zh-CN"/>
        </w:rPr>
        <w:t>“基</w:t>
      </w:r>
      <w:r>
        <w:rPr>
          <w:color w:val="000000"/>
          <w:spacing w:val="0"/>
          <w:w w:val="100"/>
          <w:position w:val="0"/>
        </w:rPr>
        <w:t>本要求</w:t>
      </w:r>
      <w:r>
        <w:rPr>
          <w:color w:val="000000"/>
          <w:spacing w:val="0"/>
          <w:w w:val="100"/>
          <w:position w:val="0"/>
          <w:lang w:val="zh-CN" w:eastAsia="zh-CN" w:bidi="zh-CN"/>
        </w:rPr>
        <w:t>”已</w:t>
      </w:r>
      <w:r>
        <w:rPr>
          <w:color w:val="000000"/>
          <w:spacing w:val="0"/>
          <w:w w:val="100"/>
          <w:position w:val="0"/>
        </w:rPr>
        <w:t>明确的内容，</w:t>
      </w:r>
      <w:r>
        <w:rPr>
          <w:color w:val="000000"/>
          <w:spacing w:val="0"/>
          <w:w w:val="100"/>
          <w:position w:val="0"/>
          <w:lang w:val="zh-CN" w:eastAsia="zh-CN" w:bidi="zh-CN"/>
        </w:rPr>
        <w:t>“较</w:t>
      </w:r>
      <w:r>
        <w:rPr>
          <w:color w:val="000000"/>
          <w:spacing w:val="0"/>
          <w:w w:val="100"/>
          <w:position w:val="0"/>
        </w:rPr>
        <w:t>高要求</w:t>
      </w:r>
      <w:r>
        <w:rPr>
          <w:color w:val="000000"/>
          <w:spacing w:val="0"/>
          <w:w w:val="100"/>
          <w:position w:val="0"/>
          <w:lang w:val="zh-CN" w:eastAsia="zh-CN" w:bidi="zh-CN"/>
        </w:rPr>
        <w:t>”不再</w:t>
      </w:r>
      <w:r>
        <w:rPr>
          <w:color w:val="000000"/>
          <w:spacing w:val="0"/>
          <w:w w:val="100"/>
          <w:position w:val="0"/>
        </w:rPr>
        <w:t>提出。</w:t>
      </w:r>
    </w:p>
    <w:tbl>
      <w:tblPr>
        <w:tblOverlap w:val="never"/>
        <w:jc w:val="center"/>
        <w:tblLayout w:type="fixed"/>
      </w:tblPr>
      <w:tblGrid>
        <w:gridCol w:w="739"/>
        <w:gridCol w:w="5318"/>
        <w:gridCol w:w="2266"/>
      </w:tblGrid>
      <w:tr>
        <w:trPr>
          <w:trHeight w:val="710"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课程</w:t>
            </w:r>
          </w:p>
          <w:p>
            <w:pPr>
              <w:pStyle w:val="Style26"/>
              <w:keepNext w:val="0"/>
              <w:keepLines w:val="0"/>
              <w:widowControl w:val="0"/>
              <w:shd w:val="clear" w:color="auto" w:fill="auto"/>
              <w:bidi w:val="0"/>
              <w:spacing w:before="0" w:after="0" w:line="240" w:lineRule="auto"/>
              <w:ind w:left="0" w:right="0" w:firstLine="140"/>
              <w:jc w:val="left"/>
              <w:rPr>
                <w:sz w:val="24"/>
                <w:szCs w:val="24"/>
              </w:rPr>
            </w:pPr>
            <w:r>
              <w:rPr>
                <w:color w:val="000000"/>
                <w:spacing w:val="0"/>
                <w:w w:val="100"/>
                <w:position w:val="0"/>
                <w:sz w:val="24"/>
                <w:szCs w:val="24"/>
              </w:rPr>
              <w:t>内容</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基本要求</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较高要求</w:t>
            </w:r>
          </w:p>
        </w:tc>
      </w:tr>
      <w:tr>
        <w:trPr>
          <w:trHeight w:val="3672" w:hRule="exact"/>
        </w:trPr>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1" w:lineRule="exact"/>
              <w:ind w:left="0" w:right="0" w:firstLine="520"/>
              <w:jc w:val="both"/>
              <w:rPr>
                <w:sz w:val="19"/>
                <w:szCs w:val="19"/>
              </w:rPr>
            </w:pPr>
            <w:r>
              <w:rPr>
                <w:color w:val="000000"/>
                <w:spacing w:val="0"/>
                <w:w w:val="100"/>
                <w:position w:val="0"/>
                <w:sz w:val="19"/>
                <w:szCs w:val="19"/>
              </w:rPr>
              <w:t>了解信息技术发展趋势、应用领域，以及对社会形 态和个人行为方式带来的影响，熟悉信息社会相关的文 化、道德和法律常识，在信息活动中自觉践行社会主义 核心价值观；了解信息系统的组成和信息处理的方式与 过程，掌握常见信息技术设备及主流操作系统的使用技 能，会进行图形用户界面操作，能输入文字；会管理信 息资源，了解系统维护的相关知识，会使用</w:t>
            </w:r>
            <w:r>
              <w:rPr>
                <w:color w:val="000000"/>
                <w:spacing w:val="0"/>
                <w:w w:val="100"/>
                <w:position w:val="0"/>
                <w:sz w:val="19"/>
                <w:szCs w:val="19"/>
                <w:lang w:val="zh-CN" w:eastAsia="zh-CN" w:bidi="zh-CN"/>
              </w:rPr>
              <w:t>“帮</w:t>
            </w:r>
            <w:r>
              <w:rPr>
                <w:color w:val="000000"/>
                <w:spacing w:val="0"/>
                <w:w w:val="100"/>
                <w:position w:val="0"/>
                <w:sz w:val="19"/>
                <w:szCs w:val="19"/>
              </w:rPr>
              <w:t>助”等 工具解决信息技术设备和系统使用过程中的问题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rPr>
              <w:t>能进行计算机和</w:t>
            </w:r>
          </w:p>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移动终端等常见信息</w:t>
            </w:r>
          </w:p>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技术设备维护</w:t>
            </w:r>
          </w:p>
        </w:tc>
      </w:tr>
      <w:tr>
        <w:trPr>
          <w:trHeight w:val="2357"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78" w:lineRule="exact"/>
              <w:ind w:left="140" w:right="0" w:firstLine="0"/>
              <w:jc w:val="left"/>
              <w:rPr>
                <w:sz w:val="24"/>
                <w:szCs w:val="24"/>
              </w:rPr>
            </w:pPr>
            <w:r>
              <w:rPr>
                <w:color w:val="000000"/>
                <w:spacing w:val="0"/>
                <w:w w:val="100"/>
                <w:position w:val="0"/>
                <w:sz w:val="24"/>
                <w:szCs w:val="24"/>
              </w:rPr>
              <w:t>网络 应用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520"/>
              <w:jc w:val="both"/>
              <w:rPr>
                <w:sz w:val="19"/>
                <w:szCs w:val="19"/>
              </w:rPr>
            </w:pPr>
            <w:r>
              <w:rPr>
                <w:color w:val="000000"/>
                <w:spacing w:val="0"/>
                <w:w w:val="100"/>
                <w:position w:val="0"/>
                <w:sz w:val="19"/>
                <w:szCs w:val="19"/>
              </w:rPr>
              <w:t>了解网络相关知识，理解网络行为规范，会配置网 络，会获取网络资源，合法使用网络信息资源，会进行 网络交流，会有效地保护个人及他人信息隐私，能运用 网络工具工作、生活和学习，了解物联网的相关知识及 常见设备及软件配置</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520"/>
              <w:jc w:val="both"/>
              <w:rPr>
                <w:sz w:val="19"/>
                <w:szCs w:val="19"/>
              </w:rPr>
            </w:pPr>
            <w:r>
              <w:rPr>
                <w:color w:val="000000"/>
                <w:spacing w:val="0"/>
                <w:w w:val="100"/>
                <w:position w:val="0"/>
                <w:sz w:val="19"/>
                <w:szCs w:val="19"/>
              </w:rPr>
              <w:t>能组建小型网络</w:t>
            </w:r>
          </w:p>
          <w:p>
            <w:pPr>
              <w:pStyle w:val="Style26"/>
              <w:keepNext w:val="0"/>
              <w:keepLines w:val="0"/>
              <w:widowControl w:val="0"/>
              <w:shd w:val="clear" w:color="auto" w:fill="auto"/>
              <w:bidi w:val="0"/>
              <w:spacing w:before="0" w:after="220" w:line="240" w:lineRule="auto"/>
              <w:ind w:left="0" w:right="0" w:firstLine="0"/>
              <w:jc w:val="left"/>
              <w:rPr>
                <w:sz w:val="19"/>
                <w:szCs w:val="19"/>
              </w:rPr>
            </w:pPr>
            <w:r>
              <w:rPr>
                <w:color w:val="000000"/>
                <w:spacing w:val="0"/>
                <w:w w:val="100"/>
                <w:position w:val="0"/>
                <w:sz w:val="19"/>
                <w:szCs w:val="19"/>
              </w:rPr>
              <w:t>系统；会开设和维护个</w:t>
            </w:r>
          </w:p>
          <w:p>
            <w:pPr>
              <w:pStyle w:val="Style26"/>
              <w:keepNext w:val="0"/>
              <w:keepLines w:val="0"/>
              <w:widowControl w:val="0"/>
              <w:shd w:val="clear" w:color="auto" w:fill="auto"/>
              <w:bidi w:val="0"/>
              <w:spacing w:before="0" w:after="220" w:line="240" w:lineRule="auto"/>
              <w:ind w:left="0" w:right="0" w:firstLine="0"/>
              <w:jc w:val="both"/>
              <w:rPr>
                <w:sz w:val="19"/>
                <w:szCs w:val="19"/>
              </w:rPr>
            </w:pPr>
            <w:r>
              <w:rPr>
                <w:color w:val="000000"/>
                <w:spacing w:val="0"/>
                <w:w w:val="100"/>
                <w:position w:val="0"/>
                <w:sz w:val="19"/>
                <w:szCs w:val="19"/>
              </w:rPr>
              <w:t>人网店</w:t>
            </w:r>
          </w:p>
        </w:tc>
      </w:tr>
      <w:tr>
        <w:trPr>
          <w:trHeight w:val="2362"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74" w:lineRule="exact"/>
              <w:ind w:left="140" w:right="0" w:firstLine="0"/>
              <w:jc w:val="left"/>
              <w:rPr>
                <w:sz w:val="24"/>
                <w:szCs w:val="24"/>
              </w:rPr>
            </w:pPr>
            <w:r>
              <w:rPr>
                <w:color w:val="000000"/>
                <w:spacing w:val="0"/>
                <w:w w:val="100"/>
                <w:position w:val="0"/>
                <w:sz w:val="24"/>
                <w:szCs w:val="24"/>
              </w:rPr>
              <w:t>图文 编辑</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449" w:lineRule="exact"/>
              <w:ind w:left="0" w:right="0" w:firstLine="520"/>
              <w:jc w:val="both"/>
              <w:rPr>
                <w:sz w:val="19"/>
                <w:szCs w:val="19"/>
              </w:rPr>
            </w:pPr>
            <w:r>
              <w:rPr>
                <w:color w:val="000000"/>
                <w:spacing w:val="0"/>
                <w:w w:val="100"/>
                <w:position w:val="0"/>
                <w:sz w:val="19"/>
                <w:szCs w:val="19"/>
              </w:rPr>
              <w:t>了解不同类型的图文编辑工具的操作方法，会设置 文本格式，会制作表格，能绘制简单的二维和三维图形， 会使用文档引用工具，会应用数据表格和相应工具自动 生成批量图文内容；了解图文版式设计基本规范，会对 文、图、表进行混合排版和美化处理</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426" w:lineRule="exact"/>
              <w:ind w:left="0" w:right="0" w:firstLine="520"/>
              <w:jc w:val="both"/>
              <w:rPr>
                <w:sz w:val="19"/>
                <w:szCs w:val="19"/>
              </w:rPr>
            </w:pPr>
            <w:r>
              <w:rPr>
                <w:color w:val="000000"/>
                <w:spacing w:val="0"/>
                <w:w w:val="100"/>
                <w:position w:val="0"/>
                <w:sz w:val="19"/>
                <w:szCs w:val="19"/>
              </w:rPr>
              <w:t>能编辑制作不同 类型的实用图册；会设 计或编辑简单的三维 数字模型并打印成型</w:t>
            </w:r>
          </w:p>
        </w:tc>
      </w:tr>
    </w:tbl>
    <w:p>
      <w:pPr>
        <w:spacing w:lineRule="exact" w:line="1"/>
        <w:rPr>
          <w:sz w:val="2"/>
          <w:szCs w:val="2"/>
        </w:rPr>
      </w:pPr>
      <w:r>
        <w:br w:type="page"/>
      </w:r>
    </w:p>
    <w:p>
      <w:pPr>
        <w:pStyle w:val="Style12"/>
        <w:keepNext w:val="0"/>
        <w:keepLines w:val="0"/>
        <w:widowControl w:val="0"/>
        <w:shd w:val="clear" w:color="auto" w:fill="auto"/>
        <w:bidi w:val="0"/>
        <w:spacing w:before="0" w:after="60" w:line="240" w:lineRule="auto"/>
        <w:ind w:left="0" w:right="380" w:firstLine="0"/>
        <w:jc w:val="right"/>
        <w:rPr>
          <w:sz w:val="24"/>
          <w:szCs w:val="24"/>
        </w:rPr>
      </w:pPr>
      <w:r>
        <w:rPr>
          <w:color w:val="000000"/>
          <w:spacing w:val="0"/>
          <w:w w:val="100"/>
          <w:position w:val="0"/>
          <w:sz w:val="24"/>
          <w:szCs w:val="24"/>
        </w:rPr>
        <w:t>续表</w:t>
      </w:r>
    </w:p>
    <w:tbl>
      <w:tblPr>
        <w:tblOverlap w:val="never"/>
        <w:jc w:val="center"/>
        <w:tblLayout w:type="fixed"/>
      </w:tblPr>
      <w:tblGrid>
        <w:gridCol w:w="739"/>
        <w:gridCol w:w="5318"/>
        <w:gridCol w:w="2266"/>
      </w:tblGrid>
      <w:tr>
        <w:trPr>
          <w:trHeight w:val="710"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课程</w:t>
            </w:r>
          </w:p>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内容</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基本要求</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较高要求</w:t>
            </w:r>
          </w:p>
        </w:tc>
      </w:tr>
      <w:tr>
        <w:trPr>
          <w:trHeight w:val="150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40"/>
              <w:jc w:val="both"/>
              <w:rPr>
                <w:sz w:val="8"/>
                <w:szCs w:val="8"/>
              </w:rPr>
            </w:pPr>
            <w:r>
              <w:rPr>
                <w:color w:val="000000"/>
                <w:spacing w:val="0"/>
                <w:w w:val="100"/>
                <w:position w:val="0"/>
                <w:sz w:val="24"/>
                <w:szCs w:val="24"/>
                <w:u w:val="single"/>
                <w:lang w:val="en-US" w:eastAsia="en-US" w:bidi="en-US"/>
              </w:rPr>
              <w:t>、</w:t>
            </w:r>
            <w:r>
              <w:rPr>
                <w:rFonts w:ascii="Times New Roman" w:eastAsia="Times New Roman" w:hAnsi="Times New Roman" w:cs="Times New Roman"/>
                <w:color w:val="000000"/>
                <w:spacing w:val="0"/>
                <w:w w:val="100"/>
                <w:position w:val="0"/>
                <w:sz w:val="8"/>
                <w:szCs w:val="8"/>
                <w:u w:val="single"/>
                <w:lang w:val="en-US" w:eastAsia="en-US" w:bidi="en-US"/>
              </w:rPr>
              <w:t>W.</w:t>
            </w:r>
          </w:p>
          <w:p>
            <w:pPr>
              <w:pStyle w:val="Style26"/>
              <w:keepNext w:val="0"/>
              <w:keepLines w:val="0"/>
              <w:widowControl w:val="0"/>
              <w:shd w:val="clear" w:color="auto" w:fill="auto"/>
              <w:bidi w:val="0"/>
              <w:spacing w:before="0" w:after="0" w:line="264" w:lineRule="exact"/>
              <w:ind w:left="140" w:right="0" w:firstLine="0"/>
              <w:jc w:val="both"/>
              <w:rPr>
                <w:sz w:val="24"/>
                <w:szCs w:val="24"/>
              </w:rPr>
            </w:pPr>
            <w:r>
              <w:rPr>
                <w:color w:val="000000"/>
                <w:spacing w:val="0"/>
                <w:w w:val="100"/>
                <w:position w:val="0"/>
                <w:sz w:val="24"/>
                <w:szCs w:val="24"/>
              </w:rPr>
              <w:t>数据 处理</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39" w:lineRule="exact"/>
              <w:ind w:left="0" w:right="0" w:firstLine="520"/>
              <w:jc w:val="both"/>
              <w:rPr>
                <w:sz w:val="19"/>
                <w:szCs w:val="19"/>
              </w:rPr>
            </w:pPr>
            <w:r>
              <w:rPr>
                <w:color w:val="000000"/>
                <w:spacing w:val="0"/>
                <w:w w:val="100"/>
                <w:position w:val="0"/>
                <w:sz w:val="19"/>
                <w:szCs w:val="19"/>
              </w:rPr>
              <w:t>理解数据的作用，能运用工具软件，采集数据、加 工数据和分析数据，能通过数据提取有用的信息，制作 简单数据图表；了解大数据采集和分析方法</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500"/>
              <w:jc w:val="both"/>
              <w:rPr>
                <w:sz w:val="19"/>
                <w:szCs w:val="19"/>
              </w:rPr>
            </w:pPr>
            <w:r>
              <w:rPr>
                <w:color w:val="000000"/>
                <w:spacing w:val="0"/>
                <w:w w:val="100"/>
                <w:position w:val="0"/>
                <w:sz w:val="19"/>
                <w:szCs w:val="19"/>
              </w:rPr>
              <w:t>能编制图表兼备</w:t>
            </w:r>
          </w:p>
          <w:p>
            <w:pPr>
              <w:pStyle w:val="Style2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的数据分析报表</w:t>
            </w:r>
          </w:p>
        </w:tc>
      </w:tr>
      <w:tr>
        <w:trPr>
          <w:trHeight w:val="193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71" w:lineRule="exact"/>
              <w:ind w:left="140" w:right="0" w:firstLine="0"/>
              <w:jc w:val="left"/>
              <w:rPr>
                <w:sz w:val="24"/>
                <w:szCs w:val="24"/>
              </w:rPr>
            </w:pPr>
            <w:r>
              <w:rPr>
                <w:color w:val="000000"/>
                <w:spacing w:val="0"/>
                <w:w w:val="100"/>
                <w:position w:val="0"/>
                <w:sz w:val="24"/>
                <w:szCs w:val="24"/>
              </w:rPr>
              <w:t>程序 设计 入门</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38" w:lineRule="exact"/>
              <w:ind w:left="0" w:right="0" w:firstLine="520"/>
              <w:jc w:val="both"/>
              <w:rPr>
                <w:sz w:val="19"/>
                <w:szCs w:val="19"/>
              </w:rPr>
            </w:pPr>
            <w:r>
              <w:rPr>
                <w:color w:val="000000"/>
                <w:spacing w:val="0"/>
                <w:w w:val="100"/>
                <w:position w:val="0"/>
                <w:sz w:val="19"/>
                <w:szCs w:val="19"/>
              </w:rPr>
              <w:t>了解程序设计基础知识，理解运用程序设计解决问 题的逻辑思维理念；了解常见主流程序设计语言的种类 和特点，会使用程序设计语言及工具设计、运行和调试 简单的应用程序；了解典型算法，能应用算法解决问题</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rPr>
              <w:t>尝试运用程序设</w:t>
            </w:r>
          </w:p>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计的理念及方法解决</w:t>
            </w:r>
          </w:p>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生产领域的业务问题</w:t>
            </w:r>
          </w:p>
        </w:tc>
      </w:tr>
      <w:tr>
        <w:trPr>
          <w:trHeight w:val="3259" w:hRule="exact"/>
        </w:trPr>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39" w:lineRule="exact"/>
              <w:ind w:left="0" w:right="0" w:firstLine="520"/>
              <w:jc w:val="both"/>
              <w:rPr>
                <w:sz w:val="19"/>
                <w:szCs w:val="19"/>
              </w:rPr>
            </w:pPr>
            <w:r>
              <w:rPr>
                <w:color w:val="000000"/>
                <w:spacing w:val="0"/>
                <w:w w:val="100"/>
                <w:position w:val="0"/>
                <w:sz w:val="19"/>
                <w:szCs w:val="19"/>
              </w:rPr>
              <w:t>了解数字媒体技术发展，了解数字媒体文件的类型、 格式及特点，会获取、加工数字媒体素材并进行不同格 式的文件转换，了解数字媒体信息采集、编码和压缩等 技术原理；了解数字媒体作品设计的基本规范，会集成 数字媒体素材并制作数字媒体作品；了解虚拟现实与增 强现实技术发展，能使用虚拟现实与增强现实技术工具 体验应用效果</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500"/>
              <w:jc w:val="both"/>
              <w:rPr>
                <w:sz w:val="19"/>
                <w:szCs w:val="19"/>
              </w:rPr>
            </w:pPr>
            <w:r>
              <w:rPr>
                <w:color w:val="000000"/>
                <w:spacing w:val="0"/>
                <w:w w:val="100"/>
                <w:position w:val="0"/>
                <w:sz w:val="19"/>
                <w:szCs w:val="19"/>
              </w:rPr>
              <w:t>能创作数字媒体</w:t>
            </w:r>
          </w:p>
          <w:p>
            <w:pPr>
              <w:pStyle w:val="Style2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作品；会制作演示文稿</w:t>
            </w:r>
          </w:p>
        </w:tc>
      </w:tr>
      <w:tr>
        <w:trPr>
          <w:trHeight w:val="2822" w:hRule="exact"/>
        </w:trPr>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20"/>
              <w:jc w:val="both"/>
              <w:rPr>
                <w:sz w:val="19"/>
                <w:szCs w:val="19"/>
              </w:rPr>
            </w:pPr>
            <w:r>
              <w:rPr>
                <w:color w:val="000000"/>
                <w:spacing w:val="0"/>
                <w:w w:val="100"/>
                <w:position w:val="0"/>
                <w:sz w:val="19"/>
                <w:szCs w:val="19"/>
              </w:rPr>
              <w:t>了解信息安全常识，了解常见恶意攻击的形式和特 点，初步掌握信息系统安全防范的常用技术方法，了解 网络安全等级保护和数据安全等相关的信息安全制度及 标准，自觉遵守信息安全法律法规</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520"/>
              <w:jc w:val="both"/>
              <w:rPr>
                <w:sz w:val="19"/>
                <w:szCs w:val="19"/>
              </w:rPr>
            </w:pPr>
            <w:r>
              <w:rPr>
                <w:color w:val="000000"/>
                <w:spacing w:val="0"/>
                <w:w w:val="100"/>
                <w:position w:val="0"/>
                <w:sz w:val="19"/>
                <w:szCs w:val="19"/>
              </w:rPr>
              <w:t>能针对生产领域 不同业务类型的信息 系统，评估安全风险， 设计安全防护方案，部 署安全措施，封堵安全 漏洞</w:t>
            </w:r>
          </w:p>
        </w:tc>
      </w:tr>
      <w:tr>
        <w:trPr>
          <w:trHeight w:val="1512" w:hRule="exact"/>
        </w:trPr>
        <w:tc>
          <w:tcPr>
            <w:tcBorders>
              <w:top w:val="single" w:sz="4"/>
              <w:left w:val="single" w:sz="4"/>
              <w:bottom w:val="single" w:sz="4"/>
            </w:tcBorders>
            <w:shd w:val="clear" w:color="auto" w:fill="FFFFFF"/>
            <w:textDirection w:val="tbRlV"/>
            <w:vAlign w:val="top"/>
          </w:tcPr>
          <w:p>
            <w:pPr>
              <w:pStyle w:val="Style39"/>
              <w:keepNext w:val="0"/>
              <w:keepLines w:val="0"/>
              <w:widowControl w:val="0"/>
              <w:shd w:val="clear" w:color="auto" w:fill="auto"/>
              <w:bidi w:val="0"/>
              <w:spacing w:before="140" w:after="0" w:line="240" w:lineRule="auto"/>
              <w:ind w:left="0" w:right="0" w:firstLine="0"/>
              <w:jc w:val="center"/>
              <w:rPr>
                <w:sz w:val="10"/>
                <w:szCs w:val="10"/>
              </w:rPr>
            </w:pPr>
            <w:r>
              <w:rPr>
                <w:color w:val="000000"/>
                <w:spacing w:val="0"/>
                <w:w w:val="100"/>
                <w:position w:val="0"/>
                <w:sz w:val="9"/>
                <w:szCs w:val="9"/>
              </w:rPr>
              <w:t>二匕匕二</w:t>
            </w:r>
            <w:r>
              <w:rPr>
                <w:color w:val="000000"/>
                <w:spacing w:val="0"/>
                <w:w w:val="100"/>
                <w:position w:val="0"/>
                <w:sz w:val="10"/>
                <w:szCs w:val="10"/>
                <w:lang w:val="en-US" w:eastAsia="en-US" w:bidi="en-US"/>
              </w:rPr>
              <w:t>1Z</w:t>
            </w:r>
          </w:p>
          <w:p>
            <w:pPr>
              <w:pStyle w:val="Style39"/>
              <w:keepNext w:val="0"/>
              <w:keepLines w:val="0"/>
              <w:widowControl w:val="0"/>
              <w:shd w:val="clear" w:color="auto" w:fill="auto"/>
              <w:bidi w:val="0"/>
              <w:spacing w:before="0" w:after="0" w:line="221" w:lineRule="exact"/>
              <w:ind w:left="0" w:right="0" w:firstLine="0"/>
              <w:jc w:val="center"/>
            </w:pPr>
            <w:r>
              <w:rPr>
                <w:color w:val="000000"/>
                <w:spacing w:val="0"/>
                <w:w w:val="100"/>
                <w:position w:val="0"/>
              </w:rPr>
              <w:t>1育月 人智初</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520"/>
              <w:jc w:val="both"/>
              <w:rPr>
                <w:sz w:val="19"/>
                <w:szCs w:val="19"/>
              </w:rPr>
            </w:pPr>
            <w:r>
              <w:rPr>
                <w:color w:val="000000"/>
                <w:spacing w:val="0"/>
                <w:w w:val="100"/>
                <w:position w:val="0"/>
                <w:sz w:val="19"/>
                <w:szCs w:val="19"/>
              </w:rPr>
              <w:t>了解人工智能技术的发展及基本原理；会初步运用</w:t>
            </w:r>
          </w:p>
          <w:p>
            <w:pPr>
              <w:pStyle w:val="Style26"/>
              <w:keepNext w:val="0"/>
              <w:keepLines w:val="0"/>
              <w:widowControl w:val="0"/>
              <w:shd w:val="clear" w:color="auto" w:fill="auto"/>
              <w:bidi w:val="0"/>
              <w:spacing w:before="0" w:after="220" w:line="240" w:lineRule="auto"/>
              <w:ind w:left="0" w:right="0" w:firstLine="0"/>
              <w:jc w:val="both"/>
              <w:rPr>
                <w:sz w:val="19"/>
                <w:szCs w:val="19"/>
              </w:rPr>
            </w:pPr>
            <w:r>
              <w:rPr>
                <w:color w:val="000000"/>
                <w:spacing w:val="0"/>
                <w:w w:val="100"/>
                <w:position w:val="0"/>
                <w:sz w:val="19"/>
                <w:szCs w:val="19"/>
              </w:rPr>
              <w:t>人工智能技术工具辅助工作和学习；了解机器人技术发</w:t>
            </w:r>
          </w:p>
          <w:p>
            <w:pPr>
              <w:pStyle w:val="Style26"/>
              <w:keepNext w:val="0"/>
              <w:keepLines w:val="0"/>
              <w:widowControl w:val="0"/>
              <w:shd w:val="clear" w:color="auto" w:fill="auto"/>
              <w:bidi w:val="0"/>
              <w:spacing w:before="0" w:after="220" w:line="240" w:lineRule="auto"/>
              <w:ind w:left="0" w:right="0" w:firstLine="0"/>
              <w:jc w:val="both"/>
              <w:rPr>
                <w:sz w:val="19"/>
                <w:szCs w:val="19"/>
              </w:rPr>
            </w:pPr>
            <w:r>
              <w:rPr>
                <w:color w:val="000000"/>
                <w:spacing w:val="0"/>
                <w:w w:val="100"/>
                <w:position w:val="0"/>
                <w:sz w:val="19"/>
                <w:szCs w:val="19"/>
              </w:rPr>
              <w:t>展和应用</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00"/>
              <w:jc w:val="both"/>
              <w:rPr>
                <w:sz w:val="19"/>
                <w:szCs w:val="19"/>
              </w:rPr>
            </w:pPr>
            <w:r>
              <w:rPr>
                <w:color w:val="000000"/>
                <w:spacing w:val="0"/>
                <w:w w:val="100"/>
                <w:position w:val="0"/>
                <w:sz w:val="19"/>
                <w:szCs w:val="19"/>
              </w:rPr>
              <w:t>会进行不同专业领</w:t>
            </w:r>
          </w:p>
          <w:p>
            <w:pPr>
              <w:pStyle w:val="Style26"/>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域机器人的简单操作</w:t>
            </w:r>
          </w:p>
        </w:tc>
      </w:tr>
    </w:tbl>
    <w:p>
      <w:pPr>
        <w:spacing w:lineRule="exact" w:line="1"/>
        <w:rPr>
          <w:sz w:val="2"/>
          <w:szCs w:val="2"/>
        </w:rPr>
      </w:pPr>
      <w:r>
        <w:br w:type="page"/>
      </w:r>
    </w:p>
    <w:p>
      <w:pPr>
        <w:pStyle w:val="Style20"/>
        <w:keepNext/>
        <w:keepLines/>
        <w:widowControl w:val="0"/>
        <w:shd w:val="clear" w:color="auto" w:fill="auto"/>
        <w:bidi w:val="0"/>
        <w:spacing w:before="0" w:after="580" w:line="240" w:lineRule="auto"/>
        <w:ind w:left="0" w:right="0" w:firstLine="0"/>
        <w:jc w:val="center"/>
      </w:pPr>
      <w:bookmarkStart w:id="159" w:name="bookmark159"/>
      <w:bookmarkStart w:id="160" w:name="bookmark160"/>
      <w:bookmarkStart w:id="161" w:name="bookmark161"/>
      <w:r>
        <w:rPr>
          <w:color w:val="000000"/>
          <w:spacing w:val="0"/>
          <w:w w:val="100"/>
          <w:position w:val="0"/>
        </w:rPr>
        <w:t>附录</w:t>
      </w:r>
      <w:r>
        <w:rPr>
          <w:rFonts w:ascii="Times New Roman" w:eastAsia="Times New Roman" w:hAnsi="Times New Roman" w:cs="Times New Roman"/>
          <w:b/>
          <w:bCs/>
          <w:color w:val="000000"/>
          <w:spacing w:val="0"/>
          <w:w w:val="100"/>
          <w:position w:val="0"/>
          <w:lang w:val="zh-CN" w:eastAsia="zh-CN" w:bidi="zh-CN"/>
        </w:rPr>
        <w:t>2</w:t>
      </w:r>
      <w:r>
        <w:rPr>
          <w:color w:val="000000"/>
          <w:spacing w:val="0"/>
          <w:w w:val="100"/>
          <w:position w:val="0"/>
        </w:rPr>
        <w:t>教学设备设施配备要求</w:t>
      </w:r>
      <w:bookmarkEnd w:id="159"/>
      <w:bookmarkEnd w:id="160"/>
      <w:bookmarkEnd w:id="161"/>
    </w:p>
    <w:p>
      <w:pPr>
        <w:pStyle w:val="Style12"/>
        <w:keepNext w:val="0"/>
        <w:keepLines w:val="0"/>
        <w:widowControl w:val="0"/>
        <w:shd w:val="clear" w:color="auto" w:fill="auto"/>
        <w:bidi w:val="0"/>
        <w:spacing w:before="0" w:after="580" w:line="240" w:lineRule="auto"/>
        <w:ind w:left="0" w:right="0" w:firstLine="580"/>
        <w:jc w:val="left"/>
        <w:rPr>
          <w:sz w:val="24"/>
          <w:szCs w:val="24"/>
        </w:rPr>
      </w:pPr>
      <w:r>
        <w:rPr>
          <w:color w:val="000000"/>
          <w:spacing w:val="0"/>
          <w:w w:val="100"/>
          <w:position w:val="0"/>
          <w:sz w:val="24"/>
          <w:szCs w:val="24"/>
        </w:rPr>
        <w:t>一、信息技术教学机房设备设施配备要求（必配）</w:t>
      </w:r>
    </w:p>
    <w:tbl>
      <w:tblPr>
        <w:tblOverlap w:val="never"/>
        <w:jc w:val="center"/>
        <w:tblLayout w:type="fixed"/>
      </w:tblPr>
      <w:tblGrid>
        <w:gridCol w:w="1579"/>
        <w:gridCol w:w="4848"/>
        <w:gridCol w:w="2011"/>
      </w:tblGrid>
      <w:tr>
        <w:trPr>
          <w:trHeight w:val="461"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技术参数与要求</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w:t>
            </w:r>
          </w:p>
        </w:tc>
      </w:tr>
      <w:tr>
        <w:trPr>
          <w:trHeight w:val="1440"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学生用计算机</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rPr>
              <w:t>计算机配置满足安装主流教学软件要求；</w:t>
            </w:r>
          </w:p>
          <w:p>
            <w:pPr>
              <w:pStyle w:val="Style26"/>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rPr>
              <w:t>支持网络同传和硬盘保护；</w:t>
            </w:r>
          </w:p>
          <w:p>
            <w:pPr>
              <w:pStyle w:val="Style26"/>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rPr>
              <w:t>可选配多媒体教学支持系统</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0"/>
              <w:jc w:val="center"/>
              <w:rPr>
                <w:sz w:val="19"/>
                <w:szCs w:val="19"/>
              </w:rPr>
            </w:pPr>
            <w:r>
              <w:rPr>
                <w:color w:val="000000"/>
                <w:spacing w:val="0"/>
                <w:w w:val="100"/>
                <w:position w:val="0"/>
                <w:sz w:val="19"/>
                <w:szCs w:val="19"/>
              </w:rPr>
              <w:t>保证上课时</w:t>
            </w:r>
          </w:p>
          <w:p>
            <w:pPr>
              <w:pStyle w:val="Style26"/>
              <w:keepNext w:val="0"/>
              <w:keepLines w:val="0"/>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rPr>
              <w:t>每工位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机（套）</w:t>
            </w:r>
          </w:p>
        </w:tc>
      </w:tr>
      <w:tr>
        <w:trPr>
          <w:trHeight w:val="1003"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移动终端</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both"/>
              <w:rPr>
                <w:sz w:val="19"/>
                <w:szCs w:val="19"/>
              </w:rPr>
            </w:pPr>
            <w:r>
              <w:rPr>
                <w:color w:val="000000"/>
                <w:spacing w:val="0"/>
                <w:w w:val="100"/>
                <w:position w:val="0"/>
                <w:sz w:val="19"/>
                <w:szCs w:val="19"/>
              </w:rPr>
              <w:t>主流配置（可选）</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20" w:line="240" w:lineRule="auto"/>
              <w:ind w:left="0" w:right="0" w:firstLine="0"/>
              <w:jc w:val="center"/>
              <w:rPr>
                <w:sz w:val="19"/>
                <w:szCs w:val="19"/>
              </w:rPr>
            </w:pPr>
            <w:r>
              <w:rPr>
                <w:color w:val="000000"/>
                <w:spacing w:val="0"/>
                <w:w w:val="100"/>
                <w:position w:val="0"/>
                <w:sz w:val="19"/>
                <w:szCs w:val="19"/>
              </w:rPr>
              <w:t>保证上课时</w:t>
            </w:r>
          </w:p>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每工位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台</w:t>
            </w:r>
          </w:p>
        </w:tc>
      </w:tr>
      <w:tr>
        <w:trPr>
          <w:trHeight w:val="562"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教师用计算机</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both"/>
              <w:rPr>
                <w:sz w:val="19"/>
                <w:szCs w:val="19"/>
              </w:rPr>
            </w:pPr>
            <w:r>
              <w:rPr>
                <w:color w:val="000000"/>
                <w:spacing w:val="0"/>
                <w:w w:val="100"/>
                <w:position w:val="0"/>
                <w:sz w:val="19"/>
                <w:szCs w:val="19"/>
              </w:rPr>
              <w:t>配置</w:t>
            </w:r>
            <w:r>
              <w:rPr>
                <w:color w:val="000000"/>
                <w:spacing w:val="0"/>
                <w:w w:val="100"/>
                <w:position w:val="0"/>
                <w:sz w:val="19"/>
                <w:szCs w:val="19"/>
                <w:lang w:val="en-US" w:eastAsia="en-US" w:bidi="en-US"/>
              </w:rPr>
              <w:t>N</w:t>
            </w:r>
            <w:r>
              <w:rPr>
                <w:color w:val="000000"/>
                <w:spacing w:val="0"/>
                <w:w w:val="100"/>
                <w:position w:val="0"/>
                <w:sz w:val="19"/>
                <w:szCs w:val="19"/>
              </w:rPr>
              <w:t>学生用计算机配置</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台（套）</w:t>
            </w:r>
          </w:p>
        </w:tc>
      </w:tr>
      <w:tr>
        <w:trPr>
          <w:trHeight w:val="452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软件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20"/>
              <w:jc w:val="both"/>
              <w:rPr>
                <w:sz w:val="19"/>
                <w:szCs w:val="19"/>
              </w:rPr>
            </w:pPr>
            <w:r>
              <w:rPr>
                <w:color w:val="000000"/>
                <w:spacing w:val="0"/>
                <w:w w:val="100"/>
                <w:position w:val="0"/>
                <w:sz w:val="19"/>
                <w:szCs w:val="19"/>
              </w:rPr>
              <w:t>桌面操作系统及相关设备驱动程序，中英文录 入测试软件，常用工具软件，移动终端设备连接维 护软件，程序设计软件、互联网应用软件，数字化 学习支持软件，常用办公和图文编辑软件，数据分 析、数据库和大数据工具软件，数字媒体播放与制 作软件，二维及三维功能绘图及动画制作软件，影 音编辑合成软件，虚拟现实与增强现实资源制作软 件，网页设计与内容管理系统软件，电子商务应用 软件，信息安全防护软件，人工智能应用软件，虚 拟机软件及相关系统镜像文件等</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根据教学需要选用</w:t>
            </w:r>
          </w:p>
        </w:tc>
      </w:tr>
      <w:tr>
        <w:trPr>
          <w:trHeight w:val="562"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打印机及其他</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both"/>
              <w:rPr>
                <w:sz w:val="19"/>
                <w:szCs w:val="19"/>
              </w:rPr>
            </w:pPr>
            <w:r>
              <w:rPr>
                <w:color w:val="000000"/>
                <w:spacing w:val="0"/>
                <w:w w:val="100"/>
                <w:position w:val="0"/>
                <w:sz w:val="19"/>
                <w:szCs w:val="19"/>
              </w:rPr>
              <w:t>桌面打印机</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lang w:val="en-US" w:eastAsia="en-US" w:bidi="en-US"/>
              </w:rPr>
              <w:t xml:space="preserve">N </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台</w:t>
            </w:r>
          </w:p>
        </w:tc>
      </w:tr>
      <w:tr>
        <w:trPr>
          <w:trHeight w:val="562"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3D</w:t>
            </w:r>
            <w:r>
              <w:rPr>
                <w:color w:val="000000"/>
                <w:spacing w:val="0"/>
                <w:w w:val="100"/>
                <w:position w:val="0"/>
                <w:sz w:val="19"/>
                <w:szCs w:val="19"/>
              </w:rPr>
              <w:t>打印机（可选）</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lang w:val="en-US" w:eastAsia="en-US" w:bidi="en-US"/>
              </w:rPr>
              <w:t xml:space="preserve">N </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台</w:t>
            </w:r>
          </w:p>
        </w:tc>
      </w:tr>
      <w:tr>
        <w:trPr>
          <w:trHeight w:val="1008"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520"/>
              <w:jc w:val="both"/>
              <w:rPr>
                <w:sz w:val="19"/>
                <w:szCs w:val="19"/>
              </w:rPr>
            </w:pPr>
            <w:r>
              <w:rPr>
                <w:color w:val="000000"/>
                <w:spacing w:val="0"/>
                <w:w w:val="100"/>
                <w:position w:val="0"/>
                <w:sz w:val="19"/>
                <w:szCs w:val="19"/>
              </w:rPr>
              <w:t>虚拟现实和增强现实配件</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VR</w:t>
            </w:r>
            <w:r>
              <w:rPr>
                <w:color w:val="000000"/>
                <w:spacing w:val="0"/>
                <w:w w:val="100"/>
                <w:position w:val="0"/>
                <w:sz w:val="19"/>
                <w:szCs w:val="19"/>
              </w:rPr>
              <w:t>眼镜、可穿戴 设备等，可选）</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2~4</w:t>
            </w:r>
            <w:r>
              <w:rPr>
                <w:color w:val="000000"/>
                <w:spacing w:val="0"/>
                <w:w w:val="100"/>
                <w:position w:val="0"/>
                <w:sz w:val="19"/>
                <w:szCs w:val="19"/>
              </w:rPr>
              <w:t>工位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13"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网络</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520"/>
              <w:jc w:val="both"/>
              <w:rPr>
                <w:sz w:val="19"/>
                <w:szCs w:val="19"/>
              </w:rPr>
            </w:pPr>
            <w:r>
              <w:rPr>
                <w:color w:val="000000"/>
                <w:spacing w:val="0"/>
                <w:w w:val="100"/>
                <w:position w:val="0"/>
                <w:sz w:val="19"/>
                <w:szCs w:val="19"/>
              </w:rPr>
              <w:t>网络交换机，常见物联网设备组件，互联网接</w:t>
            </w:r>
          </w:p>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9"/>
                <w:szCs w:val="19"/>
              </w:rPr>
              <w:t>入带宽</w:t>
            </w:r>
            <w:r>
              <w:rPr>
                <w:rFonts w:ascii="Times New Roman" w:eastAsia="Times New Roman" w:hAnsi="Times New Roman" w:cs="Times New Roman"/>
                <w:color w:val="000000"/>
                <w:spacing w:val="0"/>
                <w:w w:val="100"/>
                <w:position w:val="0"/>
                <w:sz w:val="20"/>
                <w:szCs w:val="20"/>
                <w:lang w:val="en-US" w:eastAsia="en-US" w:bidi="en-US"/>
              </w:rPr>
              <w:t>N</w:t>
            </w:r>
            <w:r>
              <w:rPr>
                <w:rFonts w:ascii="Times New Roman" w:eastAsia="Times New Roman" w:hAnsi="Times New Roman" w:cs="Times New Roman"/>
                <w:color w:val="000000"/>
                <w:spacing w:val="0"/>
                <w:w w:val="100"/>
                <w:position w:val="0"/>
                <w:sz w:val="20"/>
                <w:szCs w:val="20"/>
              </w:rPr>
              <w:t xml:space="preserve">100 </w:t>
            </w:r>
            <w:r>
              <w:rPr>
                <w:rFonts w:ascii="Times New Roman" w:eastAsia="Times New Roman" w:hAnsi="Times New Roman" w:cs="Times New Roman"/>
                <w:color w:val="000000"/>
                <w:spacing w:val="0"/>
                <w:w w:val="100"/>
                <w:position w:val="0"/>
                <w:sz w:val="20"/>
                <w:szCs w:val="20"/>
                <w:lang w:val="en-US" w:eastAsia="en-US" w:bidi="en-US"/>
              </w:rPr>
              <w:t>Mbps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12"/>
        <w:keepNext w:val="0"/>
        <w:keepLines w:val="0"/>
        <w:widowControl w:val="0"/>
        <w:shd w:val="clear" w:color="auto" w:fill="auto"/>
        <w:bidi w:val="0"/>
        <w:spacing w:before="0" w:after="580" w:line="240" w:lineRule="auto"/>
        <w:ind w:left="0" w:right="0" w:firstLine="480"/>
        <w:jc w:val="left"/>
        <w:rPr>
          <w:sz w:val="24"/>
          <w:szCs w:val="24"/>
        </w:rPr>
      </w:pPr>
      <w:r>
        <w:rPr>
          <w:color w:val="000000"/>
          <w:spacing w:val="0"/>
          <w:w w:val="100"/>
          <w:position w:val="0"/>
          <w:sz w:val="24"/>
          <w:szCs w:val="24"/>
        </w:rPr>
        <w:t>二、信息技术综合实训室设备配备要求（可根据拓展模块教学需要选配）</w:t>
      </w:r>
    </w:p>
    <w:tbl>
      <w:tblPr>
        <w:tblOverlap w:val="never"/>
        <w:jc w:val="center"/>
        <w:tblLayout w:type="fixed"/>
      </w:tblPr>
      <w:tblGrid>
        <w:gridCol w:w="1642"/>
        <w:gridCol w:w="5136"/>
        <w:gridCol w:w="1570"/>
      </w:tblGrid>
      <w:tr>
        <w:trPr>
          <w:trHeight w:val="403"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技术参数与要求</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w:t>
            </w:r>
          </w:p>
        </w:tc>
      </w:tr>
      <w:tr>
        <w:trPr>
          <w:trHeight w:val="2381"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实训用计算机</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32" w:lineRule="exact"/>
              <w:ind w:left="0" w:right="0" w:firstLine="520"/>
              <w:jc w:val="left"/>
              <w:rPr>
                <w:sz w:val="19"/>
                <w:szCs w:val="19"/>
              </w:rPr>
            </w:pPr>
            <w:r>
              <w:rPr>
                <w:color w:val="000000"/>
                <w:spacing w:val="0"/>
                <w:w w:val="100"/>
                <w:position w:val="0"/>
                <w:sz w:val="19"/>
                <w:szCs w:val="19"/>
              </w:rPr>
              <w:t>计算机配置满足主流教学软件和在虚拟机平台中 运行网络操作系统的需要；</w:t>
            </w:r>
          </w:p>
          <w:p>
            <w:pPr>
              <w:pStyle w:val="Style26"/>
              <w:keepNext w:val="0"/>
              <w:keepLines w:val="0"/>
              <w:widowControl w:val="0"/>
              <w:shd w:val="clear" w:color="auto" w:fill="auto"/>
              <w:bidi w:val="0"/>
              <w:spacing w:before="0" w:after="0" w:line="432" w:lineRule="exact"/>
              <w:ind w:left="0" w:right="0" w:firstLine="520"/>
              <w:jc w:val="left"/>
              <w:rPr>
                <w:sz w:val="19"/>
                <w:szCs w:val="19"/>
              </w:rPr>
            </w:pPr>
            <w:r>
              <w:rPr>
                <w:color w:val="000000"/>
                <w:spacing w:val="0"/>
                <w:w w:val="100"/>
                <w:position w:val="0"/>
                <w:sz w:val="19"/>
                <w:szCs w:val="19"/>
              </w:rPr>
              <w:t>网卡</w:t>
            </w:r>
            <w:r>
              <w:rPr>
                <w:rFonts w:ascii="Times New Roman" w:eastAsia="Times New Roman" w:hAnsi="Times New Roman" w:cs="Times New Roman"/>
                <w:color w:val="000000"/>
                <w:spacing w:val="0"/>
                <w:w w:val="100"/>
                <w:position w:val="0"/>
                <w:sz w:val="20"/>
                <w:szCs w:val="20"/>
                <w:lang w:val="en-US" w:eastAsia="en-US" w:bidi="en-US"/>
              </w:rPr>
              <w:t>N2</w:t>
            </w:r>
            <w:r>
              <w:rPr>
                <w:color w:val="000000"/>
                <w:spacing w:val="0"/>
                <w:w w:val="100"/>
                <w:position w:val="0"/>
                <w:sz w:val="19"/>
                <w:szCs w:val="19"/>
              </w:rPr>
              <w:t>个；</w:t>
            </w:r>
          </w:p>
          <w:p>
            <w:pPr>
              <w:pStyle w:val="Style26"/>
              <w:keepNext w:val="0"/>
              <w:keepLines w:val="0"/>
              <w:widowControl w:val="0"/>
              <w:shd w:val="clear" w:color="auto" w:fill="auto"/>
              <w:bidi w:val="0"/>
              <w:spacing w:before="0" w:after="0" w:line="432" w:lineRule="exact"/>
              <w:ind w:left="0" w:right="0" w:firstLine="520"/>
              <w:jc w:val="left"/>
              <w:rPr>
                <w:sz w:val="19"/>
                <w:szCs w:val="19"/>
              </w:rPr>
            </w:pPr>
            <w:r>
              <w:rPr>
                <w:color w:val="000000"/>
                <w:spacing w:val="0"/>
                <w:w w:val="100"/>
                <w:position w:val="0"/>
                <w:sz w:val="19"/>
                <w:szCs w:val="19"/>
              </w:rPr>
              <w:t>支持网络同传和硬盘保护；</w:t>
            </w:r>
          </w:p>
          <w:p>
            <w:pPr>
              <w:pStyle w:val="Style26"/>
              <w:keepNext w:val="0"/>
              <w:keepLines w:val="0"/>
              <w:widowControl w:val="0"/>
              <w:shd w:val="clear" w:color="auto" w:fill="auto"/>
              <w:bidi w:val="0"/>
              <w:spacing w:before="0" w:after="0" w:line="432" w:lineRule="exact"/>
              <w:ind w:left="0" w:right="0" w:firstLine="520"/>
              <w:jc w:val="left"/>
              <w:rPr>
                <w:sz w:val="19"/>
                <w:szCs w:val="19"/>
              </w:rPr>
            </w:pPr>
            <w:r>
              <w:rPr>
                <w:color w:val="000000"/>
                <w:spacing w:val="0"/>
                <w:w w:val="100"/>
                <w:position w:val="0"/>
                <w:sz w:val="19"/>
                <w:szCs w:val="19"/>
              </w:rPr>
              <w:t>配备多媒体教学支持系统</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432" w:lineRule="exact"/>
              <w:ind w:left="0" w:right="0" w:firstLine="0"/>
              <w:jc w:val="center"/>
              <w:rPr>
                <w:sz w:val="19"/>
                <w:szCs w:val="19"/>
              </w:rPr>
            </w:pPr>
            <w:r>
              <w:rPr>
                <w:color w:val="000000"/>
                <w:spacing w:val="0"/>
                <w:w w:val="100"/>
                <w:position w:val="0"/>
                <w:sz w:val="19"/>
                <w:szCs w:val="19"/>
              </w:rPr>
              <w:t>保证上课时 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机</w:t>
            </w:r>
          </w:p>
          <w:p>
            <w:pPr>
              <w:pStyle w:val="Style26"/>
              <w:keepNext w:val="0"/>
              <w:keepLines w:val="0"/>
              <w:widowControl w:val="0"/>
              <w:shd w:val="clear" w:color="auto" w:fill="auto"/>
              <w:bidi w:val="0"/>
              <w:spacing w:before="0" w:after="0" w:line="432" w:lineRule="exact"/>
              <w:ind w:left="0" w:right="0" w:firstLine="0"/>
              <w:jc w:val="center"/>
              <w:rPr>
                <w:sz w:val="19"/>
                <w:szCs w:val="19"/>
              </w:rPr>
            </w:pPr>
            <w:r>
              <w:rPr>
                <w:color w:val="000000"/>
                <w:spacing w:val="0"/>
                <w:w w:val="100"/>
                <w:position w:val="0"/>
                <w:sz w:val="19"/>
                <w:szCs w:val="19"/>
              </w:rPr>
              <w:t>（套）</w:t>
            </w:r>
          </w:p>
        </w:tc>
      </w:tr>
      <w:tr>
        <w:trPr>
          <w:trHeight w:val="619"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教师用计算机</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配置</w:t>
            </w:r>
            <w:r>
              <w:rPr>
                <w:color w:val="000000"/>
                <w:spacing w:val="0"/>
                <w:w w:val="100"/>
                <w:position w:val="0"/>
                <w:sz w:val="19"/>
                <w:szCs w:val="19"/>
                <w:lang w:val="en-US" w:eastAsia="en-US" w:bidi="en-US"/>
              </w:rPr>
              <w:t>N</w:t>
            </w:r>
            <w:r>
              <w:rPr>
                <w:color w:val="000000"/>
                <w:spacing w:val="0"/>
                <w:w w:val="100"/>
                <w:position w:val="0"/>
                <w:sz w:val="19"/>
                <w:szCs w:val="19"/>
              </w:rPr>
              <w:t>实训用计算机</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1061"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移动终端</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主流配置</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5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计算机组件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可用于组装与测试的计算机配件</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24" w:hRule="exact"/>
        </w:trPr>
        <w:tc>
          <w:tcPr>
            <w:vMerge w:val="restart"/>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网络组件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带有网络规划功能的交换机</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 xml:space="preserve">16 </w:t>
            </w:r>
            <w:r>
              <w:rPr>
                <w:color w:val="000000"/>
                <w:spacing w:val="0"/>
                <w:w w:val="100"/>
                <w:position w:val="0"/>
                <w:sz w:val="19"/>
                <w:szCs w:val="19"/>
              </w:rPr>
              <w:t>口及以上）</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1</w:t>
            </w:r>
          </w:p>
        </w:tc>
      </w:tr>
      <w:tr>
        <w:trPr>
          <w:trHeight w:val="10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19"/>
                <w:szCs w:val="19"/>
              </w:rPr>
              <w:t>无线路由器</w:t>
            </w:r>
            <w:r>
              <w:rPr>
                <w:color w:val="000000"/>
                <w:spacing w:val="0"/>
                <w:w w:val="100"/>
                <w:position w:val="0"/>
                <w:sz w:val="20"/>
                <w:szCs w:val="20"/>
                <w:lang w:val="en-US" w:eastAsia="en-US" w:bidi="en-US"/>
              </w:rPr>
              <w:t>（</w:t>
            </w:r>
            <w:r>
              <w:rPr>
                <w:rFonts w:ascii="Times New Roman" w:eastAsia="Times New Roman" w:hAnsi="Times New Roman" w:cs="Times New Roman"/>
                <w:color w:val="000000"/>
                <w:spacing w:val="0"/>
                <w:w w:val="100"/>
                <w:position w:val="0"/>
                <w:sz w:val="20"/>
                <w:szCs w:val="20"/>
                <w:lang w:val="en-US" w:eastAsia="en-US" w:bidi="en-US"/>
              </w:rPr>
              <w:t xml:space="preserve">WAN </w:t>
            </w:r>
            <w:r>
              <w:rPr>
                <w:color w:val="000000"/>
                <w:spacing w:val="0"/>
                <w:w w:val="100"/>
                <w:position w:val="0"/>
                <w:sz w:val="19"/>
                <w:szCs w:val="19"/>
              </w:rPr>
              <w:t>口</w:t>
            </w:r>
            <w:r>
              <w:rPr>
                <w:rFonts w:ascii="Times New Roman" w:eastAsia="Times New Roman" w:hAnsi="Times New Roman" w:cs="Times New Roman"/>
                <w:color w:val="000000"/>
                <w:spacing w:val="0"/>
                <w:w w:val="100"/>
                <w:position w:val="0"/>
                <w:sz w:val="20"/>
                <w:szCs w:val="20"/>
                <w:lang w:val="en-US" w:eastAsia="en-US" w:bidi="en-US"/>
              </w:rPr>
              <w:t xml:space="preserve">xl+LAN </w:t>
            </w:r>
            <w:r>
              <w:rPr>
                <w:color w:val="000000"/>
                <w:spacing w:val="0"/>
                <w:w w:val="100"/>
                <w:position w:val="0"/>
                <w:sz w:val="19"/>
                <w:szCs w:val="19"/>
              </w:rPr>
              <w:t>口 乂</w:t>
            </w:r>
            <w:r>
              <w:rPr>
                <w:rFonts w:ascii="Times New Roman" w:eastAsia="Times New Roman" w:hAnsi="Times New Roman" w:cs="Times New Roman"/>
                <w:color w:val="000000"/>
                <w:spacing w:val="0"/>
                <w:w w:val="100"/>
                <w:position w:val="0"/>
                <w:sz w:val="20"/>
                <w:szCs w:val="20"/>
              </w:rPr>
              <w:t>4）</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24"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网络跳线</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若干</w:t>
            </w:r>
          </w:p>
        </w:tc>
      </w:tr>
      <w:tr>
        <w:trPr>
          <w:trHeight w:val="105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物联网组件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网络视频监控、智能传感、自动控制等组件</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61"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信息安全组件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信息安全相应的设备及配件</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66"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rPr>
              <w:t>人工智能组件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人工智能应用相关的设备和配件</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200" w:line="240" w:lineRule="auto"/>
              <w:ind w:left="0" w:right="0" w:firstLine="0"/>
              <w:jc w:val="left"/>
              <w:rPr>
                <w:sz w:val="19"/>
                <w:szCs w:val="19"/>
              </w:rPr>
            </w:pPr>
            <w:r>
              <w:rPr>
                <w:color w:val="000000"/>
                <w:spacing w:val="0"/>
                <w:w w:val="100"/>
                <w:position w:val="0"/>
                <w:sz w:val="19"/>
                <w:szCs w:val="19"/>
              </w:rPr>
              <w:t>不少于每</w:t>
            </w:r>
            <w:r>
              <w:rPr>
                <w:rFonts w:ascii="Times New Roman" w:eastAsia="Times New Roman" w:hAnsi="Times New Roman" w:cs="Times New Roman"/>
                <w:color w:val="000000"/>
                <w:spacing w:val="0"/>
                <w:w w:val="100"/>
                <w:position w:val="0"/>
                <w:sz w:val="20"/>
                <w:szCs w:val="20"/>
              </w:rPr>
              <w:t>4</w:t>
            </w:r>
            <w:r>
              <w:rPr>
                <w:color w:val="000000"/>
                <w:spacing w:val="0"/>
                <w:w w:val="100"/>
                <w:position w:val="0"/>
                <w:sz w:val="19"/>
                <w:szCs w:val="19"/>
              </w:rPr>
              <w:t>工</w:t>
            </w:r>
          </w:p>
          <w:p>
            <w:pPr>
              <w:pStyle w:val="Style26"/>
              <w:keepNext w:val="0"/>
              <w:keepLines w:val="0"/>
              <w:widowControl w:val="0"/>
              <w:shd w:val="clear" w:color="auto" w:fill="auto"/>
              <w:bidi w:val="0"/>
              <w:spacing w:before="0" w:after="0" w:line="240" w:lineRule="auto"/>
              <w:ind w:left="0" w:right="0" w:firstLine="440"/>
              <w:jc w:val="left"/>
              <w:rPr>
                <w:sz w:val="19"/>
                <w:szCs w:val="19"/>
              </w:rPr>
            </w:pPr>
            <w:r>
              <w:rPr>
                <w:color w:val="000000"/>
                <w:spacing w:val="0"/>
                <w:w w:val="100"/>
                <w:position w:val="0"/>
                <w:sz w:val="19"/>
                <w:szCs w:val="19"/>
              </w:rPr>
              <w:t>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100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74" w:lineRule="exact"/>
              <w:ind w:left="0" w:right="0" w:firstLine="0"/>
              <w:jc w:val="center"/>
              <w:rPr>
                <w:sz w:val="24"/>
                <w:szCs w:val="24"/>
              </w:rPr>
            </w:pPr>
            <w:r>
              <w:rPr>
                <w:color w:val="000000"/>
                <w:spacing w:val="0"/>
                <w:w w:val="100"/>
                <w:position w:val="0"/>
                <w:sz w:val="24"/>
                <w:szCs w:val="24"/>
              </w:rPr>
              <w:t>工业或服务 机器人</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left"/>
              <w:rPr>
                <w:sz w:val="19"/>
                <w:szCs w:val="19"/>
              </w:rPr>
            </w:pPr>
            <w:r>
              <w:rPr>
                <w:color w:val="000000"/>
                <w:spacing w:val="0"/>
                <w:w w:val="100"/>
                <w:position w:val="0"/>
                <w:sz w:val="19"/>
                <w:szCs w:val="19"/>
              </w:rPr>
              <w:t>原型机或教学用模型机</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适量</w:t>
            </w:r>
          </w:p>
        </w:tc>
      </w:tr>
      <w:tr>
        <w:trPr>
          <w:trHeight w:val="1070"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工具</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442" w:lineRule="exact"/>
              <w:ind w:left="0" w:right="0" w:firstLine="520"/>
              <w:jc w:val="left"/>
              <w:rPr>
                <w:sz w:val="19"/>
                <w:szCs w:val="19"/>
              </w:rPr>
            </w:pPr>
            <w:r>
              <w:rPr>
                <w:color w:val="000000"/>
                <w:spacing w:val="0"/>
                <w:w w:val="100"/>
                <w:position w:val="0"/>
                <w:sz w:val="19"/>
                <w:szCs w:val="19"/>
              </w:rPr>
              <w:t>带磁性的十字螺丝刀和一字螺丝刀、尖嘴钳、偏 口钳、网线钳、测线器等</w:t>
            </w:r>
          </w:p>
        </w:tc>
        <w:tc>
          <w:tcPr>
            <w:tcBorders>
              <w:top w:val="single" w:sz="4"/>
              <w:left w:val="single" w:sz="4"/>
              <w:bottom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每工位</w:t>
            </w: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bl>
    <w:p>
      <w:pPr>
        <w:sectPr>
          <w:footerReference w:type="default" r:id="rId15"/>
          <w:footnotePr>
            <w:pos w:val="pageBottom"/>
            <w:numFmt w:val="decimal"/>
            <w:numRestart w:val="continuous"/>
          </w:footnotePr>
          <w:type w:val="continuous"/>
          <w:pgSz w:w="11900" w:h="16840"/>
          <w:pgMar w:top="1187" w:right="1707" w:bottom="1326" w:left="1711" w:header="759" w:footer="3" w:gutter="0"/>
          <w:cols w:space="720"/>
          <w:noEndnote/>
          <w:rtlGutter w:val="0"/>
          <w:docGrid w:linePitch="360"/>
        </w:sectPr>
      </w:pPr>
    </w:p>
    <w:p>
      <w:pPr>
        <w:pStyle w:val="Style12"/>
        <w:keepNext w:val="0"/>
        <w:keepLines w:val="0"/>
        <w:widowControl w:val="0"/>
        <w:shd w:val="clear" w:color="auto" w:fill="auto"/>
        <w:bidi w:val="0"/>
        <w:spacing w:before="0" w:after="60" w:line="240" w:lineRule="auto"/>
        <w:ind w:left="0" w:right="320" w:firstLine="0"/>
        <w:jc w:val="right"/>
      </w:pPr>
      <w:r>
        <w:rPr>
          <w:color w:val="000000"/>
          <w:spacing w:val="0"/>
          <w:w w:val="100"/>
          <w:position w:val="0"/>
        </w:rPr>
        <w:t>续表</w:t>
      </w:r>
    </w:p>
    <w:tbl>
      <w:tblPr>
        <w:tblOverlap w:val="never"/>
        <w:jc w:val="center"/>
        <w:tblLayout w:type="fixed"/>
      </w:tblPr>
      <w:tblGrid>
        <w:gridCol w:w="1642"/>
        <w:gridCol w:w="5136"/>
        <w:gridCol w:w="1570"/>
      </w:tblGrid>
      <w:tr>
        <w:trPr>
          <w:trHeight w:val="398" w:hRule="exact"/>
        </w:trPr>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项目</w:t>
            </w:r>
          </w:p>
        </w:tc>
        <w:tc>
          <w:tcPr>
            <w:tcBorders>
              <w:top w:val="single" w:sz="4"/>
              <w:lef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技术参数与要求</w:t>
            </w:r>
          </w:p>
        </w:tc>
        <w:tc>
          <w:tcPr>
            <w:tcBorders>
              <w:top w:val="single" w:sz="4"/>
              <w:left w:val="single" w:sz="4"/>
              <w:right w:val="single" w:sz="4"/>
            </w:tcBorders>
            <w:shd w:val="clear" w:color="auto" w:fill="FFFFFF"/>
            <w:vAlign w:val="bottom"/>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数量</w:t>
            </w:r>
          </w:p>
        </w:tc>
      </w:tr>
      <w:tr>
        <w:trPr>
          <w:trHeight w:val="1973"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软件</w:t>
            </w:r>
          </w:p>
        </w:tc>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440" w:lineRule="exact"/>
              <w:ind w:left="0" w:right="0" w:firstLine="520"/>
              <w:jc w:val="both"/>
              <w:rPr>
                <w:sz w:val="19"/>
                <w:szCs w:val="19"/>
              </w:rPr>
            </w:pPr>
            <w:r>
              <w:rPr>
                <w:color w:val="000000"/>
                <w:spacing w:val="0"/>
                <w:w w:val="100"/>
                <w:position w:val="0"/>
                <w:sz w:val="19"/>
                <w:szCs w:val="19"/>
              </w:rPr>
              <w:t>网络操作系统，物联网应用系统，信息安全软 人工智能应用软件，机器人仿真与控制软件，常用办 公和图文编辑软件，网络工具软件，移动终端设备连 接维护软件，虚拟机软件及相关系统镜像文件等</w:t>
            </w: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适量</w:t>
            </w:r>
          </w:p>
        </w:tc>
      </w:tr>
      <w:tr>
        <w:trPr>
          <w:trHeight w:val="1118" w:hRule="exact"/>
        </w:trPr>
        <w:tc>
          <w:tcPr>
            <w:tcBorders>
              <w:top w:val="single" w:sz="4"/>
              <w:left w:val="single" w:sz="4"/>
            </w:tcBorders>
            <w:shd w:val="clear" w:color="auto" w:fill="FFFFFF"/>
            <w:vAlign w:val="center"/>
          </w:tcPr>
          <w:p>
            <w:pPr>
              <w:pStyle w:val="Style26"/>
              <w:keepNext w:val="0"/>
              <w:keepLines w:val="0"/>
              <w:widowControl w:val="0"/>
              <w:shd w:val="clear" w:color="auto" w:fill="auto"/>
              <w:bidi w:val="0"/>
              <w:spacing w:before="0" w:after="0" w:line="274" w:lineRule="exact"/>
              <w:ind w:left="0" w:right="0" w:firstLine="0"/>
              <w:jc w:val="center"/>
              <w:rPr>
                <w:sz w:val="24"/>
                <w:szCs w:val="24"/>
              </w:rPr>
            </w:pPr>
            <w:r>
              <w:rPr>
                <w:color w:val="000000"/>
                <w:spacing w:val="0"/>
                <w:w w:val="100"/>
                <w:position w:val="0"/>
                <w:sz w:val="24"/>
                <w:szCs w:val="24"/>
              </w:rPr>
              <w:t>视频展台或 录播系统</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19"/>
                <w:szCs w:val="19"/>
              </w:rPr>
            </w:pPr>
            <w:r>
              <w:rPr>
                <w:rFonts w:ascii="Times New Roman" w:eastAsia="Times New Roman" w:hAnsi="Times New Roman" w:cs="Times New Roman"/>
                <w:color w:val="000000"/>
                <w:spacing w:val="0"/>
                <w:w w:val="100"/>
                <w:position w:val="0"/>
                <w:sz w:val="20"/>
                <w:szCs w:val="20"/>
              </w:rPr>
              <w:t>1</w:t>
            </w:r>
            <w:r>
              <w:rPr>
                <w:color w:val="000000"/>
                <w:spacing w:val="0"/>
                <w:w w:val="100"/>
                <w:position w:val="0"/>
                <w:sz w:val="19"/>
                <w:szCs w:val="19"/>
              </w:rPr>
              <w:t>套</w:t>
            </w:r>
          </w:p>
        </w:tc>
      </w:tr>
      <w:tr>
        <w:trPr>
          <w:trHeight w:val="634" w:hRule="exact"/>
        </w:trPr>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网络</w:t>
            </w:r>
          </w:p>
        </w:tc>
        <w:tc>
          <w:tcPr>
            <w:tcBorders>
              <w:top w:val="single" w:sz="4"/>
              <w:left w:val="single" w:sz="4"/>
              <w:bottom w:val="single" w:sz="4"/>
            </w:tcBorders>
            <w:shd w:val="clear" w:color="auto" w:fill="FFFFFF"/>
            <w:vAlign w:val="center"/>
          </w:tcPr>
          <w:p>
            <w:pPr>
              <w:pStyle w:val="Style26"/>
              <w:keepNext w:val="0"/>
              <w:keepLines w:val="0"/>
              <w:widowControl w:val="0"/>
              <w:shd w:val="clear" w:color="auto" w:fill="auto"/>
              <w:bidi w:val="0"/>
              <w:spacing w:before="0" w:after="0" w:line="240" w:lineRule="auto"/>
              <w:ind w:left="0" w:right="0" w:firstLine="520"/>
              <w:jc w:val="both"/>
              <w:rPr>
                <w:sz w:val="20"/>
                <w:szCs w:val="20"/>
              </w:rPr>
            </w:pPr>
            <w:r>
              <w:rPr>
                <w:color w:val="000000"/>
                <w:spacing w:val="0"/>
                <w:w w:val="100"/>
                <w:position w:val="0"/>
                <w:sz w:val="19"/>
                <w:szCs w:val="19"/>
              </w:rPr>
              <w:t>网络交换机，互联网接入带宽</w:t>
            </w:r>
            <w:r>
              <w:rPr>
                <w:rFonts w:ascii="Times New Roman" w:eastAsia="Times New Roman" w:hAnsi="Times New Roman" w:cs="Times New Roman"/>
                <w:color w:val="000000"/>
                <w:spacing w:val="0"/>
                <w:w w:val="100"/>
                <w:position w:val="0"/>
                <w:sz w:val="20"/>
                <w:szCs w:val="20"/>
                <w:lang w:val="en-US" w:eastAsia="en-US" w:bidi="en-US"/>
              </w:rPr>
              <w:t>N</w:t>
            </w:r>
            <w:r>
              <w:rPr>
                <w:rFonts w:ascii="Times New Roman" w:eastAsia="Times New Roman" w:hAnsi="Times New Roman" w:cs="Times New Roman"/>
                <w:color w:val="000000"/>
                <w:spacing w:val="0"/>
                <w:w w:val="100"/>
                <w:position w:val="0"/>
                <w:sz w:val="20"/>
                <w:szCs w:val="20"/>
              </w:rPr>
              <w:t xml:space="preserve">100 </w:t>
            </w:r>
            <w:r>
              <w:rPr>
                <w:rFonts w:ascii="Times New Roman" w:eastAsia="Times New Roman" w:hAnsi="Times New Roman" w:cs="Times New Roman"/>
                <w:color w:val="000000"/>
                <w:spacing w:val="0"/>
                <w:w w:val="100"/>
                <w:position w:val="0"/>
                <w:sz w:val="20"/>
                <w:szCs w:val="20"/>
                <w:lang w:val="en-US" w:eastAsia="en-US" w:bidi="en-US"/>
              </w:rPr>
              <w:t>Mbps</w:t>
            </w:r>
          </w:p>
        </w:tc>
        <w:tc>
          <w:tcPr>
            <w:tcBorders>
              <w:top w:val="single" w:sz="4"/>
              <w:left w:val="single" w:sz="4"/>
              <w:bottom w:val="single" w:sz="4"/>
              <w:right w:val="single" w:sz="4"/>
            </w:tcBorders>
            <w:shd w:val="clear" w:color="auto" w:fill="FFFFFF"/>
            <w:vAlign w:val="top"/>
          </w:tcPr>
          <w:p>
            <w:pPr>
              <w:widowControl w:val="0"/>
              <w:rPr>
                <w:sz w:val="10"/>
                <w:szCs w:val="10"/>
              </w:rPr>
            </w:pPr>
          </w:p>
        </w:tc>
      </w:tr>
    </w:tbl>
    <w:sectPr>
      <w:footerReference w:type="default" r:id="rId16"/>
      <w:footnotePr>
        <w:pos w:val="pageBottom"/>
        <w:numFmt w:val="decimal"/>
        <w:numRestart w:val="continuous"/>
      </w:footnotePr>
      <w:pgSz w:w="11900" w:h="16840"/>
      <w:pgMar w:top="1187" w:right="1707" w:bottom="1326" w:left="1711" w:header="759" w:footer="3" w:gutter="0"/>
      <w:pgNumType w:start="37"/>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3771900</wp:posOffset>
              </wp:positionH>
              <wp:positionV relativeFrom="page">
                <wp:posOffset>10266045</wp:posOffset>
              </wp:positionV>
              <wp:extent cx="79375" cy="94615"/>
              <wp:wrapNone/>
              <wp:docPr id="1" name="Shape 1"/>
              <a:graphic xmlns:a="http://schemas.openxmlformats.org/drawingml/2006/main">
                <a:graphicData uri="http://schemas.microsoft.com/office/word/2010/wordprocessingShape">
                  <wps:wsp>
                    <wps:cNvSpPr txBox="1"/>
                    <wps:spPr>
                      <a:xfrm>
                        <a:ext cx="79375"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7.pt;margin-top:808.35000000000002pt;width:6.25pt;height:7.4500000000000002pt;z-index:-188744063;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3710305</wp:posOffset>
              </wp:positionH>
              <wp:positionV relativeFrom="page">
                <wp:posOffset>9933940</wp:posOffset>
              </wp:positionV>
              <wp:extent cx="125095" cy="91440"/>
              <wp:wrapNone/>
              <wp:docPr id="19" name="Shape 19"/>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5" type="#_x0000_t202" style="position:absolute;margin-left:292.15000000000003pt;margin-top:782.20000000000005pt;width:9.8499999999999996pt;height:7.2000000000000002pt;z-index:-1887440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3709670</wp:posOffset>
              </wp:positionH>
              <wp:positionV relativeFrom="page">
                <wp:posOffset>10003155</wp:posOffset>
              </wp:positionV>
              <wp:extent cx="125095" cy="91440"/>
              <wp:wrapNone/>
              <wp:docPr id="21" name="Shape 21"/>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7" type="#_x0000_t202" style="position:absolute;margin-left:292.10000000000002pt;margin-top:787.64999999999998pt;width:9.8499999999999996pt;height:7.2000000000000002pt;z-index:-1887440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3710940</wp:posOffset>
              </wp:positionH>
              <wp:positionV relativeFrom="page">
                <wp:posOffset>9977120</wp:posOffset>
              </wp:positionV>
              <wp:extent cx="128270" cy="94615"/>
              <wp:wrapNone/>
              <wp:docPr id="23" name="Shape 23"/>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34</w:t>
                          </w:r>
                        </w:p>
                      </w:txbxContent>
                    </wps:txbx>
                    <wps:bodyPr wrap="none" lIns="0" tIns="0" rIns="0" bIns="0">
                      <a:spAutoFit/>
                    </wps:bodyPr>
                  </wps:wsp>
                </a:graphicData>
              </a:graphic>
            </wp:anchor>
          </w:drawing>
        </mc:Choice>
        <mc:Fallback>
          <w:pict>
            <v:shape id="_x0000_s1049" type="#_x0000_t202" style="position:absolute;margin-left:292.19999999999999pt;margin-top:785.60000000000002pt;width:10.1pt;height:7.4500000000000002pt;z-index:-1887440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34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3755390</wp:posOffset>
              </wp:positionH>
              <wp:positionV relativeFrom="page">
                <wp:posOffset>9935210</wp:posOffset>
              </wp:positionV>
              <wp:extent cx="39370" cy="94615"/>
              <wp:wrapNone/>
              <wp:docPr id="3" name="Shape 3"/>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29" type="#_x0000_t202" style="position:absolute;margin-left:295.69999999999999pt;margin-top:782.30000000000007pt;width:3.1000000000000001pt;height:7.4500000000000002pt;z-index:-188744061;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3733800</wp:posOffset>
              </wp:positionH>
              <wp:positionV relativeFrom="page">
                <wp:posOffset>9972040</wp:posOffset>
              </wp:positionV>
              <wp:extent cx="57785" cy="91440"/>
              <wp:wrapNone/>
              <wp:docPr id="5" name="Shape 5"/>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1" type="#_x0000_t202" style="position:absolute;margin-left:294.pt;margin-top:785.20000000000005pt;width:4.5499999999999998pt;height:7.2000000000000002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3744595</wp:posOffset>
              </wp:positionH>
              <wp:positionV relativeFrom="page">
                <wp:posOffset>9922510</wp:posOffset>
              </wp:positionV>
              <wp:extent cx="54610" cy="94615"/>
              <wp:wrapNone/>
              <wp:docPr id="7" name="Shape 7"/>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3" type="#_x0000_t202" style="position:absolute;margin-left:294.85000000000002pt;margin-top:781.30000000000007pt;width:4.2999999999999998pt;height:7.4500000000000002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3755390</wp:posOffset>
              </wp:positionH>
              <wp:positionV relativeFrom="page">
                <wp:posOffset>9935210</wp:posOffset>
              </wp:positionV>
              <wp:extent cx="39370" cy="94615"/>
              <wp:wrapNone/>
              <wp:docPr id="9" name="Shape 9"/>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5" type="#_x0000_t202" style="position:absolute;margin-left:295.69999999999999pt;margin-top:782.30000000000007pt;width:3.1000000000000001pt;height:7.4500000000000002pt;z-index:-188744055;mso-wrap-style:none;mso-wrap-distance-left:0;mso-wrap-distance-right:0;mso-position-horizontal-relative:page;mso-position-vertical-relative:page" wrapcoords="0 0" filled="f" stroked="f">
              <v:textbox style="mso-fit-shape-to-text:t" inset="0,0,0,0">
                <w:txbxContent>
                  <w:p>
                    <w:pPr>
                      <w:pStyle w:val="Style8"/>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3720465</wp:posOffset>
              </wp:positionH>
              <wp:positionV relativeFrom="page">
                <wp:posOffset>9933305</wp:posOffset>
              </wp:positionV>
              <wp:extent cx="113030" cy="91440"/>
              <wp:wrapNone/>
              <wp:docPr id="11" name="Shape 11"/>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7" type="#_x0000_t202" style="position:absolute;margin-left:292.94999999999999pt;margin-top:782.14999999999998pt;width:8.9000000000000004pt;height:7.2000000000000002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3723005</wp:posOffset>
              </wp:positionH>
              <wp:positionV relativeFrom="page">
                <wp:posOffset>9935210</wp:posOffset>
              </wp:positionV>
              <wp:extent cx="113030" cy="91440"/>
              <wp:wrapNone/>
              <wp:docPr id="13" name="Shape 13"/>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9" type="#_x0000_t202" style="position:absolute;margin-left:293.15000000000003pt;margin-top:782.30000000000007pt;width:8.9000000000000004pt;height:7.2000000000000002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3721735</wp:posOffset>
              </wp:positionH>
              <wp:positionV relativeFrom="page">
                <wp:posOffset>9993630</wp:posOffset>
              </wp:positionV>
              <wp:extent cx="109855" cy="91440"/>
              <wp:wrapNone/>
              <wp:docPr id="15" name="Shape 15"/>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1" type="#_x0000_t202" style="position:absolute;margin-left:293.05000000000001pt;margin-top:786.89999999999998pt;width:8.6500000000000004pt;height:7.2000000000000002pt;z-index:-1887440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3707130</wp:posOffset>
              </wp:positionH>
              <wp:positionV relativeFrom="page">
                <wp:posOffset>9978390</wp:posOffset>
              </wp:positionV>
              <wp:extent cx="128270" cy="94615"/>
              <wp:wrapNone/>
              <wp:docPr id="17" name="Shape 17"/>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3" type="#_x0000_t202" style="position:absolute;margin-left:291.90000000000003pt;margin-top:785.70000000000005pt;width:10.1pt;height:7.4500000000000002pt;z-index:-1887440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zh-TW" w:eastAsia="zh-TW" w:bidi="zh-TW"/>
      </w:rPr>
    </w:lvl>
  </w:abstractNum>
  <w:abstractNum w:abstractNumId="8">
    <w:multiLevelType w:val="multilevel"/>
    <w:lvl w:ilvl="0">
      <w:start w:val="4"/>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4">
    <w:multiLevelType w:val="multilevel"/>
    <w:lvl w:ilvl="0">
      <w:start w:val="7"/>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2">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4">
    <w:multiLevelType w:val="multilevel"/>
    <w:lvl w:ilvl="0">
      <w:start w:val="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6">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Table of contents|1_"/>
    <w:basedOn w:val="DefaultParagraphFont"/>
    <w:link w:val="Style4"/>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9">
    <w:name w:val="Header or footer|2_"/>
    <w:basedOn w:val="DefaultParagraphFont"/>
    <w:link w:val="Style8"/>
    <w:rPr>
      <w:b w:val="0"/>
      <w:bCs w:val="0"/>
      <w:i w:val="0"/>
      <w:iCs w:val="0"/>
      <w:smallCaps w:val="0"/>
      <w:strike w:val="0"/>
      <w:sz w:val="20"/>
      <w:szCs w:val="20"/>
      <w:u w:val="none"/>
      <w:shd w:val="clear" w:color="auto" w:fill="auto"/>
      <w:lang w:val="zh-TW" w:eastAsia="zh-TW" w:bidi="zh-TW"/>
    </w:rPr>
  </w:style>
  <w:style w:type="character" w:customStyle="1" w:styleId="CharStyle13">
    <w:name w:val="Body text|1_"/>
    <w:basedOn w:val="DefaultParagraphFont"/>
    <w:link w:val="Style1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6">
    <w:name w:val="Body text|2_"/>
    <w:basedOn w:val="DefaultParagraphFont"/>
    <w:link w:val="Style15"/>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9">
    <w:name w:val="Heading #1|1_"/>
    <w:basedOn w:val="DefaultParagraphFont"/>
    <w:link w:val="Style18"/>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21">
    <w:name w:val="Heading #2|1_"/>
    <w:basedOn w:val="DefaultParagraphFont"/>
    <w:link w:val="Style20"/>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3">
    <w:name w:val="Header or footer|1_"/>
    <w:basedOn w:val="DefaultParagraphFont"/>
    <w:link w:val="Style22"/>
    <w:rPr>
      <w:b w:val="0"/>
      <w:bCs w:val="0"/>
      <w:i w:val="0"/>
      <w:iCs w:val="0"/>
      <w:smallCaps w:val="0"/>
      <w:strike w:val="0"/>
      <w:sz w:val="20"/>
      <w:szCs w:val="20"/>
      <w:u w:val="none"/>
      <w:shd w:val="clear" w:color="auto" w:fill="auto"/>
      <w:lang w:val="zh-TW" w:eastAsia="zh-TW" w:bidi="zh-TW"/>
    </w:rPr>
  </w:style>
  <w:style w:type="character" w:customStyle="1" w:styleId="CharStyle27">
    <w:name w:val="Other|1_"/>
    <w:basedOn w:val="DefaultParagraphFont"/>
    <w:link w:val="Style2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2">
    <w:name w:val="Table caption|1_"/>
    <w:basedOn w:val="DefaultParagraphFont"/>
    <w:link w:val="Style31"/>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40">
    <w:name w:val="Other|2_"/>
    <w:basedOn w:val="DefaultParagraphFont"/>
    <w:link w:val="Style39"/>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Body text|3"/>
    <w:basedOn w:val="Normal"/>
    <w:link w:val="CharStyle3"/>
    <w:pPr>
      <w:widowControl w:val="0"/>
      <w:shd w:val="clear" w:color="auto" w:fill="auto"/>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Table of contents|1"/>
    <w:basedOn w:val="Normal"/>
    <w:link w:val="CharStyle5"/>
    <w:pPr>
      <w:widowControl w:val="0"/>
      <w:shd w:val="clear" w:color="auto" w:fill="auto"/>
      <w:spacing w:after="300"/>
      <w:ind w:firstLine="6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8">
    <w:name w:val="Header or footer|2"/>
    <w:basedOn w:val="Normal"/>
    <w:link w:val="CharStyle9"/>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2">
    <w:name w:val="Body text|1"/>
    <w:basedOn w:val="Normal"/>
    <w:link w:val="CharStyle13"/>
    <w:pPr>
      <w:widowControl w:val="0"/>
      <w:shd w:val="clear" w:color="auto" w:fill="auto"/>
      <w:spacing w:after="600" w:line="45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5">
    <w:name w:val="Body text|2"/>
    <w:basedOn w:val="Normal"/>
    <w:link w:val="CharStyle16"/>
    <w:pPr>
      <w:widowControl w:val="0"/>
      <w:shd w:val="clear" w:color="auto" w:fill="auto"/>
      <w:spacing w:after="320"/>
      <w:ind w:firstLine="48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8">
    <w:name w:val="Heading #1|1"/>
    <w:basedOn w:val="Normal"/>
    <w:link w:val="CharStyle19"/>
    <w:pPr>
      <w:widowControl w:val="0"/>
      <w:shd w:val="clear" w:color="auto" w:fill="auto"/>
      <w:spacing w:after="98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20">
    <w:name w:val="Heading #2|1"/>
    <w:basedOn w:val="Normal"/>
    <w:link w:val="CharStyle21"/>
    <w:pPr>
      <w:widowControl w:val="0"/>
      <w:shd w:val="clear" w:color="auto" w:fill="auto"/>
      <w:spacing w:after="35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2">
    <w:name w:val="Header or footer|1"/>
    <w:basedOn w:val="Normal"/>
    <w:link w:val="CharStyle2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6">
    <w:name w:val="Other|1"/>
    <w:basedOn w:val="Normal"/>
    <w:link w:val="CharStyle27"/>
    <w:pPr>
      <w:widowControl w:val="0"/>
      <w:shd w:val="clear" w:color="auto" w:fill="auto"/>
      <w:spacing w:after="600" w:line="458"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1">
    <w:name w:val="Table caption|1"/>
    <w:basedOn w:val="Normal"/>
    <w:link w:val="CharStyle32"/>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39">
    <w:name w:val="Other|2"/>
    <w:basedOn w:val="Normal"/>
    <w:link w:val="CharStyle40"/>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s>
</file>