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5D" w:rsidRDefault="00F7225D" w:rsidP="00F7225D">
      <w:pPr>
        <w:spacing w:line="62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福建省高职院校分类考试招生电子类</w:t>
      </w:r>
    </w:p>
    <w:p w:rsidR="00F7225D" w:rsidRDefault="00F7225D" w:rsidP="00F7225D">
      <w:pPr>
        <w:spacing w:line="62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职业技能测试考试大纲</w:t>
      </w:r>
      <w:r>
        <w:rPr>
          <w:rFonts w:ascii="方正小标宋简体" w:eastAsia="方正小标宋简体" w:hAnsi="方正小标宋简体" w:cs="方正小标宋简体" w:hint="eastAsia"/>
          <w:color w:val="000000"/>
          <w:sz w:val="44"/>
          <w:szCs w:val="44"/>
        </w:rPr>
        <w:t>(试行)</w:t>
      </w:r>
    </w:p>
    <w:p w:rsidR="00F7225D" w:rsidRDefault="00F7225D" w:rsidP="00F7225D">
      <w:pPr>
        <w:spacing w:line="620" w:lineRule="exact"/>
        <w:ind w:firstLineChars="200" w:firstLine="600"/>
        <w:rPr>
          <w:rFonts w:ascii="仿宋_GB2312" w:eastAsia="仿宋_GB2312"/>
          <w:sz w:val="30"/>
          <w:szCs w:val="30"/>
        </w:rPr>
      </w:pP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int="eastAsia"/>
          <w:sz w:val="32"/>
          <w:szCs w:val="32"/>
        </w:rPr>
        <w:t>本技能测试考试大纲以教育部2014年颁布的《中等职业学校专业教学标准（试行）》为依据，按《福建省教育厅关于印发福建省高职院校分类考试招生改革实施办法的通知》的要求，</w:t>
      </w:r>
      <w:r>
        <w:rPr>
          <w:rFonts w:ascii="仿宋_GB2312" w:eastAsia="仿宋_GB2312" w:hAnsi="仿宋" w:hint="eastAsia"/>
          <w:sz w:val="32"/>
          <w:szCs w:val="32"/>
        </w:rPr>
        <w:t>主要测试考生理解和掌握有关基本技能、基本实践操作的水平，以及综合运用理论和技能，解决技能操作基本实际问题的能力。</w:t>
      </w:r>
    </w:p>
    <w:p w:rsidR="00F7225D" w:rsidRDefault="00F7225D" w:rsidP="00F7225D">
      <w:pPr>
        <w:spacing w:line="620" w:lineRule="exact"/>
        <w:ind w:firstLineChars="200" w:firstLine="640"/>
        <w:rPr>
          <w:rFonts w:ascii="仿宋_GB2312" w:eastAsia="仿宋_GB2312" w:hAnsi="仿宋"/>
          <w:sz w:val="32"/>
          <w:szCs w:val="32"/>
        </w:rPr>
      </w:pPr>
    </w:p>
    <w:p w:rsidR="00F7225D" w:rsidRDefault="00F7225D" w:rsidP="00F7225D">
      <w:pPr>
        <w:spacing w:line="620" w:lineRule="exact"/>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Ⅰ  测试内容与测试要求</w:t>
      </w:r>
    </w:p>
    <w:p w:rsidR="00F7225D" w:rsidRDefault="00F7225D" w:rsidP="00F7225D">
      <w:pPr>
        <w:spacing w:line="620" w:lineRule="exact"/>
        <w:ind w:firstLineChars="200" w:firstLine="643"/>
        <w:outlineLvl w:val="0"/>
        <w:rPr>
          <w:rFonts w:ascii="仿宋_GB2312" w:eastAsia="仿宋_GB2312" w:hAnsi="仿宋"/>
          <w:b/>
          <w:sz w:val="32"/>
          <w:szCs w:val="32"/>
        </w:rPr>
      </w:pPr>
    </w:p>
    <w:p w:rsidR="00F7225D" w:rsidRDefault="00F7225D" w:rsidP="00F7225D">
      <w:pPr>
        <w:spacing w:line="620" w:lineRule="exact"/>
        <w:ind w:firstLineChars="200" w:firstLine="643"/>
        <w:outlineLvl w:val="0"/>
        <w:rPr>
          <w:rFonts w:ascii="仿宋_GB2312" w:eastAsia="仿宋_GB2312" w:hAnsi="仿宋"/>
          <w:b/>
          <w:sz w:val="32"/>
          <w:szCs w:val="32"/>
        </w:rPr>
      </w:pPr>
      <w:r>
        <w:rPr>
          <w:rFonts w:ascii="仿宋_GB2312" w:eastAsia="仿宋_GB2312" w:hAnsi="仿宋" w:hint="eastAsia"/>
          <w:b/>
          <w:sz w:val="32"/>
          <w:szCs w:val="32"/>
        </w:rPr>
        <w:t>一、项目1（元器件识别、识读与检测）</w:t>
      </w:r>
    </w:p>
    <w:p w:rsidR="00F7225D" w:rsidRDefault="00F7225D" w:rsidP="00F7225D">
      <w:pPr>
        <w:spacing w:line="620" w:lineRule="exact"/>
        <w:ind w:firstLineChars="200" w:firstLine="640"/>
        <w:outlineLvl w:val="0"/>
        <w:rPr>
          <w:rFonts w:ascii="仿宋_GB2312" w:eastAsia="仿宋_GB2312" w:hAnsi="仿宋"/>
          <w:b/>
          <w:sz w:val="32"/>
          <w:szCs w:val="32"/>
        </w:rPr>
      </w:pPr>
      <w:r>
        <w:rPr>
          <w:rFonts w:ascii="仿宋_GB2312" w:eastAsia="仿宋_GB2312" w:hAnsi="仿宋"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能正确识读穿孔式电阻（</w:t>
      </w:r>
      <w:proofErr w:type="gramStart"/>
      <w:r>
        <w:rPr>
          <w:rFonts w:ascii="仿宋_GB2312" w:eastAsia="仿宋_GB2312" w:hAnsi="仿宋" w:hint="eastAsia"/>
          <w:sz w:val="32"/>
          <w:szCs w:val="32"/>
        </w:rPr>
        <w:t>含固定</w:t>
      </w:r>
      <w:proofErr w:type="gramEnd"/>
      <w:r>
        <w:rPr>
          <w:rFonts w:ascii="仿宋_GB2312" w:eastAsia="仿宋_GB2312" w:hAnsi="仿宋" w:hint="eastAsia"/>
          <w:sz w:val="32"/>
          <w:szCs w:val="32"/>
        </w:rPr>
        <w:t>电阻和可变电阻）、电容的主要参数，能正确识读双列直插式集成电路的引脚排列，能识别常用二极管、三极管、三端稳压器件、开关、按键、声光器件和接插件;</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能利用万用表检测电阻的阻值（</w:t>
      </w:r>
      <w:proofErr w:type="gramStart"/>
      <w:r>
        <w:rPr>
          <w:rFonts w:ascii="仿宋_GB2312" w:eastAsia="仿宋_GB2312" w:hAnsi="仿宋" w:hint="eastAsia"/>
          <w:sz w:val="32"/>
          <w:szCs w:val="32"/>
        </w:rPr>
        <w:t>含固定</w:t>
      </w:r>
      <w:proofErr w:type="gramEnd"/>
      <w:r>
        <w:rPr>
          <w:rFonts w:ascii="仿宋_GB2312" w:eastAsia="仿宋_GB2312" w:hAnsi="仿宋" w:hint="eastAsia"/>
          <w:sz w:val="32"/>
          <w:szCs w:val="32"/>
        </w:rPr>
        <w:t>电阻和可变电阻）、电容的质量，能利用万用表检测有关开关、按键和接插件的质量；能利用万用表检测二极管的电极和质量，三极管的电极、导电类型和质量；</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能按要求完成元器件识读和检测结果的数据记录和</w:t>
      </w:r>
      <w:r>
        <w:rPr>
          <w:rFonts w:ascii="仿宋_GB2312" w:eastAsia="仿宋_GB2312" w:hAnsi="仿宋" w:hint="eastAsia"/>
          <w:sz w:val="32"/>
          <w:szCs w:val="32"/>
        </w:rPr>
        <w:lastRenderedPageBreak/>
        <w:t>处理。</w:t>
      </w:r>
    </w:p>
    <w:p w:rsidR="00F7225D" w:rsidRDefault="00F7225D" w:rsidP="00F7225D">
      <w:pPr>
        <w:spacing w:line="620" w:lineRule="exact"/>
        <w:ind w:firstLineChars="200" w:firstLine="643"/>
        <w:outlineLvl w:val="0"/>
        <w:rPr>
          <w:rFonts w:ascii="仿宋_GB2312" w:eastAsia="仿宋_GB2312" w:hAnsi="仿宋"/>
          <w:b/>
          <w:sz w:val="32"/>
          <w:szCs w:val="32"/>
        </w:rPr>
      </w:pPr>
      <w:r>
        <w:rPr>
          <w:rFonts w:ascii="仿宋_GB2312" w:eastAsia="仿宋_GB2312" w:hAnsi="仿宋" w:hint="eastAsia"/>
          <w:b/>
          <w:sz w:val="32"/>
          <w:szCs w:val="32"/>
        </w:rPr>
        <w:t>二、项目2（电子线路装配）</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能识读电子信息类专业基础课程常见的基本组成电路。会根据提供的电路图正确筛选元器件并在万能板上完成布局设计和安装，做到操作规范、布局合理美观；</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掌握手工焊接工艺基本技能，做到焊点牢固、光亮、清洁、焊料适量；无错焊、漏焊、虚焊、</w:t>
      </w:r>
      <w:proofErr w:type="gramStart"/>
      <w:r>
        <w:rPr>
          <w:rFonts w:ascii="仿宋_GB2312" w:eastAsia="仿宋_GB2312" w:hAnsi="仿宋" w:hint="eastAsia"/>
          <w:sz w:val="32"/>
          <w:szCs w:val="32"/>
        </w:rPr>
        <w:t>溅锡等</w:t>
      </w:r>
      <w:proofErr w:type="gramEnd"/>
      <w:r>
        <w:rPr>
          <w:rFonts w:ascii="仿宋_GB2312" w:eastAsia="仿宋_GB2312" w:hAnsi="仿宋" w:hint="eastAsia"/>
          <w:sz w:val="32"/>
          <w:szCs w:val="32"/>
        </w:rPr>
        <w:t>现象；焊接后元器件</w:t>
      </w:r>
      <w:proofErr w:type="gramStart"/>
      <w:r>
        <w:rPr>
          <w:rFonts w:ascii="仿宋_GB2312" w:eastAsia="仿宋_GB2312" w:hAnsi="仿宋" w:hint="eastAsia"/>
          <w:sz w:val="32"/>
          <w:szCs w:val="32"/>
        </w:rPr>
        <w:t>引脚剪脚留头</w:t>
      </w:r>
      <w:proofErr w:type="gramEnd"/>
      <w:r>
        <w:rPr>
          <w:rFonts w:ascii="仿宋_GB2312" w:eastAsia="仿宋_GB2312" w:hAnsi="仿宋" w:hint="eastAsia"/>
          <w:sz w:val="32"/>
          <w:szCs w:val="32"/>
        </w:rPr>
        <w:t>长度应符合工艺要求。</w:t>
      </w:r>
    </w:p>
    <w:p w:rsidR="00F7225D" w:rsidRDefault="00F7225D" w:rsidP="00F7225D">
      <w:pPr>
        <w:spacing w:line="620" w:lineRule="exact"/>
        <w:ind w:firstLineChars="200" w:firstLine="643"/>
        <w:outlineLvl w:val="0"/>
        <w:rPr>
          <w:rFonts w:ascii="仿宋_GB2312" w:eastAsia="仿宋_GB2312" w:hAnsi="仿宋"/>
          <w:b/>
          <w:sz w:val="32"/>
          <w:szCs w:val="32"/>
        </w:rPr>
      </w:pPr>
      <w:r>
        <w:rPr>
          <w:rFonts w:ascii="仿宋_GB2312" w:eastAsia="仿宋_GB2312" w:hAnsi="仿宋" w:hint="eastAsia"/>
          <w:b/>
          <w:sz w:val="32"/>
          <w:szCs w:val="32"/>
        </w:rPr>
        <w:t>三、项目3（电子线路功能测试）</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能根据电路图正确分析电路，能根据试题要求正确使用万用表测试电路并完成相应数据记录；</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能根据试题要求完成电路的功能测试并完成相应数据记录；</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能根据要求完成试题的解答。</w:t>
      </w:r>
    </w:p>
    <w:p w:rsidR="00F7225D" w:rsidRDefault="00F7225D" w:rsidP="00F7225D">
      <w:pPr>
        <w:spacing w:line="6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四、项目4（电子电路设计）</w:t>
      </w:r>
    </w:p>
    <w:p w:rsidR="00F7225D" w:rsidRDefault="00F7225D" w:rsidP="00F7225D">
      <w:pPr>
        <w:spacing w:line="620" w:lineRule="exact"/>
        <w:ind w:firstLineChars="200" w:firstLine="640"/>
        <w:rPr>
          <w:rFonts w:ascii="仿宋_GB2312" w:eastAsia="仿宋_GB2312" w:hAnsi="仿宋"/>
          <w:b/>
          <w:sz w:val="32"/>
          <w:szCs w:val="32"/>
        </w:rPr>
      </w:pPr>
      <w:r>
        <w:rPr>
          <w:rFonts w:ascii="仿宋_GB2312" w:eastAsia="仿宋_GB2312" w:hAnsi="仿宋"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能根据试题要求完成部分电路的简单设计；</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能根据试题要求完成电路有关参数的设置；</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能根据要求完成试题的解答。</w:t>
      </w:r>
    </w:p>
    <w:p w:rsidR="00F7225D" w:rsidRDefault="00F7225D" w:rsidP="00F7225D">
      <w:pPr>
        <w:spacing w:line="620" w:lineRule="exact"/>
        <w:ind w:firstLineChars="200" w:firstLine="643"/>
        <w:rPr>
          <w:rFonts w:ascii="仿宋_GB2312" w:eastAsia="仿宋_GB2312" w:hAnsi="仿宋"/>
          <w:sz w:val="32"/>
          <w:szCs w:val="32"/>
        </w:rPr>
      </w:pPr>
      <w:r>
        <w:rPr>
          <w:rFonts w:ascii="仿宋_GB2312" w:eastAsia="仿宋_GB2312" w:hAnsi="仿宋" w:hint="eastAsia"/>
          <w:b/>
          <w:sz w:val="32"/>
          <w:szCs w:val="32"/>
        </w:rPr>
        <w:t>五、项目5（安全文明生产操作规范）</w:t>
      </w:r>
    </w:p>
    <w:p w:rsidR="00F7225D" w:rsidRDefault="00F7225D" w:rsidP="00F7225D">
      <w:pPr>
        <w:spacing w:line="620" w:lineRule="exact"/>
        <w:ind w:firstLineChars="200" w:firstLine="640"/>
        <w:rPr>
          <w:rFonts w:ascii="仿宋_GB2312" w:eastAsia="仿宋_GB2312" w:hAnsi="仿宋"/>
          <w:b/>
          <w:sz w:val="32"/>
          <w:szCs w:val="32"/>
        </w:rPr>
      </w:pPr>
      <w:r>
        <w:rPr>
          <w:rFonts w:ascii="仿宋_GB2312" w:eastAsia="仿宋_GB2312" w:hAnsi="仿宋"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安全操作，确保人身和设备安全；</w:t>
      </w:r>
    </w:p>
    <w:p w:rsidR="00F7225D" w:rsidRDefault="00F7225D" w:rsidP="00F7225D">
      <w:pPr>
        <w:spacing w:line="620" w:lineRule="exact"/>
        <w:ind w:firstLineChars="200" w:firstLine="640"/>
        <w:rPr>
          <w:rFonts w:ascii="仿宋_GB2312" w:eastAsia="仿宋_GB2312" w:hAnsi="仿宋"/>
          <w:b/>
          <w:sz w:val="32"/>
          <w:szCs w:val="32"/>
        </w:rPr>
      </w:pPr>
      <w:r>
        <w:rPr>
          <w:rFonts w:ascii="仿宋_GB2312" w:eastAsia="仿宋_GB2312" w:hAnsi="仿宋"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工具使用正确、规范，操作步骤规范合理；</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保持操作台面及操作区域清洁卫生，工具摆放规范有</w:t>
      </w:r>
      <w:r>
        <w:rPr>
          <w:rFonts w:ascii="仿宋_GB2312" w:eastAsia="仿宋_GB2312" w:hAnsi="仿宋" w:hint="eastAsia"/>
          <w:sz w:val="32"/>
          <w:szCs w:val="32"/>
        </w:rPr>
        <w:lastRenderedPageBreak/>
        <w:t>序；</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文明考试，不喧哗，有问题举手向监考老师提示。</w:t>
      </w:r>
    </w:p>
    <w:p w:rsidR="00F7225D" w:rsidRDefault="00F7225D" w:rsidP="00F7225D">
      <w:pPr>
        <w:spacing w:line="620" w:lineRule="exact"/>
        <w:ind w:firstLineChars="200" w:firstLine="643"/>
        <w:rPr>
          <w:rFonts w:ascii="仿宋_GB2312" w:eastAsia="仿宋_GB2312" w:hAnsi="仿宋"/>
          <w:sz w:val="32"/>
          <w:szCs w:val="32"/>
        </w:rPr>
      </w:pPr>
      <w:r>
        <w:rPr>
          <w:rFonts w:ascii="仿宋_GB2312" w:eastAsia="仿宋_GB2312" w:hAnsi="仿宋" w:hint="eastAsia"/>
          <w:b/>
          <w:sz w:val="32"/>
          <w:szCs w:val="32"/>
        </w:rPr>
        <w:t>六、技能测试时间和分值</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测试时间：70分钟</w:t>
      </w:r>
    </w:p>
    <w:p w:rsidR="00F7225D" w:rsidRDefault="00F7225D" w:rsidP="00F7225D">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试卷分值：200分</w:t>
      </w:r>
    </w:p>
    <w:p w:rsidR="00F7225D" w:rsidRDefault="00F7225D" w:rsidP="00F7225D">
      <w:pPr>
        <w:spacing w:line="620" w:lineRule="exact"/>
        <w:ind w:firstLineChars="200" w:firstLine="643"/>
        <w:outlineLvl w:val="0"/>
        <w:rPr>
          <w:rFonts w:ascii="仿宋_GB2312" w:eastAsia="仿宋_GB2312" w:hAnsi="仿宋"/>
          <w:b/>
          <w:sz w:val="32"/>
          <w:szCs w:val="32"/>
        </w:rPr>
      </w:pPr>
      <w:r>
        <w:rPr>
          <w:rFonts w:ascii="仿宋_GB2312" w:eastAsia="仿宋_GB2312" w:hAnsi="仿宋" w:hint="eastAsia"/>
          <w:b/>
          <w:sz w:val="32"/>
          <w:szCs w:val="32"/>
        </w:rPr>
        <w:t>七、分值比例</w:t>
      </w:r>
    </w:p>
    <w:tbl>
      <w:tblPr>
        <w:tblW w:w="7304"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4"/>
        <w:gridCol w:w="1557"/>
        <w:gridCol w:w="1453"/>
      </w:tblGrid>
      <w:tr w:rsidR="00F7225D" w:rsidTr="00A319A8">
        <w:trPr>
          <w:trHeight w:hRule="exact" w:val="553"/>
          <w:jc w:val="center"/>
        </w:trPr>
        <w:tc>
          <w:tcPr>
            <w:tcW w:w="4294"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项目</w:t>
            </w:r>
          </w:p>
        </w:tc>
        <w:tc>
          <w:tcPr>
            <w:tcW w:w="1557"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分值</w:t>
            </w:r>
          </w:p>
        </w:tc>
        <w:tc>
          <w:tcPr>
            <w:tcW w:w="1453"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比例</w:t>
            </w:r>
          </w:p>
        </w:tc>
      </w:tr>
      <w:tr w:rsidR="00F7225D" w:rsidTr="00A319A8">
        <w:trPr>
          <w:trHeight w:hRule="exact" w:val="450"/>
          <w:jc w:val="center"/>
        </w:trPr>
        <w:tc>
          <w:tcPr>
            <w:tcW w:w="4294"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元器件识读</w:t>
            </w:r>
          </w:p>
        </w:tc>
        <w:tc>
          <w:tcPr>
            <w:tcW w:w="1557"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40</w:t>
            </w:r>
          </w:p>
        </w:tc>
        <w:tc>
          <w:tcPr>
            <w:tcW w:w="1453"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20%</w:t>
            </w:r>
          </w:p>
        </w:tc>
      </w:tr>
      <w:tr w:rsidR="00F7225D" w:rsidTr="00A319A8">
        <w:trPr>
          <w:trHeight w:hRule="exact" w:val="451"/>
          <w:jc w:val="center"/>
        </w:trPr>
        <w:tc>
          <w:tcPr>
            <w:tcW w:w="4294"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电路安装</w:t>
            </w:r>
          </w:p>
        </w:tc>
        <w:tc>
          <w:tcPr>
            <w:tcW w:w="1557"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40</w:t>
            </w:r>
          </w:p>
        </w:tc>
        <w:tc>
          <w:tcPr>
            <w:tcW w:w="1453"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20%</w:t>
            </w:r>
          </w:p>
        </w:tc>
      </w:tr>
      <w:tr w:rsidR="00F7225D" w:rsidTr="00A319A8">
        <w:trPr>
          <w:trHeight w:hRule="exact" w:val="442"/>
          <w:jc w:val="center"/>
        </w:trPr>
        <w:tc>
          <w:tcPr>
            <w:tcW w:w="4294"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焊接工艺</w:t>
            </w:r>
          </w:p>
        </w:tc>
        <w:tc>
          <w:tcPr>
            <w:tcW w:w="1557"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30</w:t>
            </w:r>
          </w:p>
        </w:tc>
        <w:tc>
          <w:tcPr>
            <w:tcW w:w="1453"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15%</w:t>
            </w:r>
          </w:p>
        </w:tc>
      </w:tr>
      <w:tr w:rsidR="00F7225D" w:rsidTr="00A319A8">
        <w:trPr>
          <w:trHeight w:hRule="exact" w:val="444"/>
          <w:jc w:val="center"/>
        </w:trPr>
        <w:tc>
          <w:tcPr>
            <w:tcW w:w="4294"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电子电路设计</w:t>
            </w:r>
          </w:p>
        </w:tc>
        <w:tc>
          <w:tcPr>
            <w:tcW w:w="1557"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20</w:t>
            </w:r>
          </w:p>
        </w:tc>
        <w:tc>
          <w:tcPr>
            <w:tcW w:w="1453"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10%</w:t>
            </w:r>
          </w:p>
        </w:tc>
      </w:tr>
      <w:tr w:rsidR="00F7225D" w:rsidTr="00A319A8">
        <w:trPr>
          <w:trHeight w:hRule="exact" w:val="444"/>
          <w:jc w:val="center"/>
        </w:trPr>
        <w:tc>
          <w:tcPr>
            <w:tcW w:w="4294"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功能测试</w:t>
            </w:r>
          </w:p>
        </w:tc>
        <w:tc>
          <w:tcPr>
            <w:tcW w:w="1557"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50</w:t>
            </w:r>
          </w:p>
        </w:tc>
        <w:tc>
          <w:tcPr>
            <w:tcW w:w="1453"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25%</w:t>
            </w:r>
          </w:p>
        </w:tc>
      </w:tr>
      <w:tr w:rsidR="00F7225D" w:rsidTr="00A319A8">
        <w:trPr>
          <w:trHeight w:hRule="exact" w:val="455"/>
          <w:jc w:val="center"/>
        </w:trPr>
        <w:tc>
          <w:tcPr>
            <w:tcW w:w="4294"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工具使用、安全及文明生产</w:t>
            </w:r>
          </w:p>
        </w:tc>
        <w:tc>
          <w:tcPr>
            <w:tcW w:w="1557"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20</w:t>
            </w:r>
          </w:p>
        </w:tc>
        <w:tc>
          <w:tcPr>
            <w:tcW w:w="1453"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sz w:val="32"/>
                <w:szCs w:val="32"/>
              </w:rPr>
            </w:pPr>
            <w:r>
              <w:rPr>
                <w:rFonts w:ascii="仿宋_GB2312" w:eastAsia="仿宋_GB2312" w:hAnsi="仿宋" w:hint="eastAsia"/>
                <w:sz w:val="32"/>
                <w:szCs w:val="32"/>
              </w:rPr>
              <w:t>10%</w:t>
            </w:r>
          </w:p>
        </w:tc>
      </w:tr>
      <w:tr w:rsidR="00F7225D" w:rsidTr="00A319A8">
        <w:trPr>
          <w:trHeight w:hRule="exact" w:val="559"/>
          <w:jc w:val="center"/>
        </w:trPr>
        <w:tc>
          <w:tcPr>
            <w:tcW w:w="4294"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b/>
                <w:sz w:val="32"/>
                <w:szCs w:val="32"/>
              </w:rPr>
            </w:pPr>
            <w:r>
              <w:rPr>
                <w:rFonts w:ascii="仿宋_GB2312" w:eastAsia="仿宋_GB2312" w:hAnsi="仿宋" w:hint="eastAsia"/>
                <w:b/>
                <w:sz w:val="32"/>
                <w:szCs w:val="32"/>
              </w:rPr>
              <w:t>合计</w:t>
            </w:r>
          </w:p>
        </w:tc>
        <w:tc>
          <w:tcPr>
            <w:tcW w:w="1557"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b/>
                <w:sz w:val="32"/>
                <w:szCs w:val="32"/>
              </w:rPr>
            </w:pPr>
            <w:r>
              <w:rPr>
                <w:rFonts w:ascii="仿宋_GB2312" w:eastAsia="仿宋_GB2312" w:hAnsi="仿宋" w:hint="eastAsia"/>
                <w:b/>
                <w:sz w:val="32"/>
                <w:szCs w:val="32"/>
              </w:rPr>
              <w:t>200</w:t>
            </w:r>
          </w:p>
        </w:tc>
        <w:tc>
          <w:tcPr>
            <w:tcW w:w="1453" w:type="dxa"/>
            <w:tcBorders>
              <w:top w:val="single" w:sz="4" w:space="0" w:color="auto"/>
              <w:left w:val="single" w:sz="4" w:space="0" w:color="auto"/>
              <w:bottom w:val="single" w:sz="4" w:space="0" w:color="auto"/>
              <w:right w:val="single" w:sz="4" w:space="0" w:color="auto"/>
            </w:tcBorders>
            <w:vAlign w:val="center"/>
          </w:tcPr>
          <w:p w:rsidR="00F7225D" w:rsidRDefault="00F7225D" w:rsidP="00A319A8">
            <w:pPr>
              <w:spacing w:line="440" w:lineRule="exact"/>
              <w:jc w:val="center"/>
              <w:rPr>
                <w:rFonts w:ascii="仿宋_GB2312" w:eastAsia="仿宋_GB2312" w:hAnsi="仿宋"/>
                <w:b/>
                <w:sz w:val="32"/>
                <w:szCs w:val="32"/>
              </w:rPr>
            </w:pPr>
            <w:r>
              <w:rPr>
                <w:rFonts w:ascii="仿宋_GB2312" w:eastAsia="仿宋_GB2312" w:hAnsi="仿宋" w:hint="eastAsia"/>
                <w:b/>
                <w:sz w:val="32"/>
                <w:szCs w:val="32"/>
              </w:rPr>
              <w:t>100%</w:t>
            </w:r>
          </w:p>
        </w:tc>
      </w:tr>
    </w:tbl>
    <w:p w:rsidR="00F7225D" w:rsidRDefault="00F7225D" w:rsidP="00F7225D">
      <w:pPr>
        <w:spacing w:line="620" w:lineRule="exact"/>
        <w:jc w:val="center"/>
        <w:rPr>
          <w:rFonts w:ascii="仿宋_GB2312" w:eastAsia="仿宋_GB2312" w:hAnsi="仿宋"/>
          <w:b/>
          <w:sz w:val="32"/>
          <w:szCs w:val="32"/>
        </w:rPr>
      </w:pPr>
    </w:p>
    <w:p w:rsidR="00F7225D" w:rsidRDefault="00F7225D" w:rsidP="00F7225D">
      <w:pPr>
        <w:spacing w:line="574" w:lineRule="exact"/>
        <w:jc w:val="center"/>
        <w:rPr>
          <w:rFonts w:ascii="仿宋_GB2312" w:eastAsia="仿宋_GB2312" w:hAnsi="仿宋"/>
          <w:sz w:val="32"/>
          <w:szCs w:val="32"/>
        </w:rPr>
      </w:pPr>
      <w:r>
        <w:rPr>
          <w:rFonts w:ascii="仿宋_GB2312" w:eastAsia="仿宋_GB2312" w:hAnsi="仿宋" w:hint="eastAsia"/>
          <w:b/>
          <w:sz w:val="32"/>
          <w:szCs w:val="32"/>
        </w:rPr>
        <w:t>Ⅱ  测试形式与测试环境</w:t>
      </w:r>
    </w:p>
    <w:p w:rsidR="00F7225D" w:rsidRDefault="00F7225D" w:rsidP="00F7225D">
      <w:pPr>
        <w:spacing w:line="574" w:lineRule="exact"/>
        <w:ind w:firstLineChars="200" w:firstLine="643"/>
        <w:outlineLvl w:val="0"/>
        <w:rPr>
          <w:rFonts w:ascii="仿宋_GB2312" w:eastAsia="仿宋_GB2312" w:hAnsi="仿宋"/>
          <w:b/>
          <w:sz w:val="32"/>
          <w:szCs w:val="32"/>
        </w:rPr>
      </w:pPr>
      <w:r>
        <w:rPr>
          <w:rFonts w:ascii="仿宋_GB2312" w:eastAsia="仿宋_GB2312" w:hAnsi="仿宋" w:hint="eastAsia"/>
          <w:b/>
          <w:sz w:val="32"/>
          <w:szCs w:val="32"/>
        </w:rPr>
        <w:t>一、测试形式</w:t>
      </w:r>
    </w:p>
    <w:p w:rsidR="00F7225D" w:rsidRDefault="00F7225D" w:rsidP="00F7225D">
      <w:pPr>
        <w:spacing w:line="574"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_GB2312" w:cs="仿宋_GB2312" w:hint="eastAsia"/>
          <w:b/>
          <w:kern w:val="0"/>
          <w:sz w:val="32"/>
          <w:szCs w:val="32"/>
        </w:rPr>
        <w:t>.</w:t>
      </w:r>
      <w:r>
        <w:rPr>
          <w:rFonts w:ascii="仿宋_GB2312" w:eastAsia="仿宋_GB2312" w:hAnsi="仿宋" w:hint="eastAsia"/>
          <w:b/>
          <w:sz w:val="32"/>
          <w:szCs w:val="32"/>
        </w:rPr>
        <w:t>项目1（元器件识读与检测）</w:t>
      </w:r>
    </w:p>
    <w:p w:rsidR="00F7225D" w:rsidRDefault="00F7225D" w:rsidP="00F7225D">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考生根据试题要求识读与检测所要求的元器件，完成元器件识读和检测结果的数据记录和处理。</w:t>
      </w:r>
    </w:p>
    <w:p w:rsidR="00F7225D" w:rsidRDefault="00F7225D" w:rsidP="00F7225D">
      <w:pPr>
        <w:spacing w:line="574"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_GB2312" w:cs="仿宋_GB2312" w:hint="eastAsia"/>
          <w:b/>
          <w:kern w:val="0"/>
          <w:sz w:val="32"/>
          <w:szCs w:val="32"/>
        </w:rPr>
        <w:t>.</w:t>
      </w:r>
      <w:r>
        <w:rPr>
          <w:rFonts w:ascii="仿宋_GB2312" w:eastAsia="仿宋_GB2312" w:hAnsi="仿宋" w:hint="eastAsia"/>
          <w:b/>
          <w:sz w:val="32"/>
          <w:szCs w:val="32"/>
        </w:rPr>
        <w:t>项目2（电子线路装配）</w:t>
      </w:r>
    </w:p>
    <w:p w:rsidR="00F7225D" w:rsidRDefault="00F7225D" w:rsidP="00F7225D">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考生根据试题要求，在提供的元器件中识读选择所需元器件，同时利用万用表检测质量并对元器件引脚加工成型；并在万能板上合理布局、插件、安装和焊接。</w:t>
      </w:r>
    </w:p>
    <w:p w:rsidR="00F7225D" w:rsidRDefault="00F7225D" w:rsidP="00F7225D">
      <w:pPr>
        <w:spacing w:line="574"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3</w:t>
      </w:r>
      <w:r>
        <w:rPr>
          <w:rFonts w:ascii="仿宋_GB2312" w:eastAsia="仿宋_GB2312" w:hAnsi="仿宋_GB2312" w:cs="仿宋_GB2312" w:hint="eastAsia"/>
          <w:b/>
          <w:kern w:val="0"/>
          <w:sz w:val="32"/>
          <w:szCs w:val="32"/>
        </w:rPr>
        <w:t>.</w:t>
      </w:r>
      <w:r>
        <w:rPr>
          <w:rFonts w:ascii="仿宋_GB2312" w:eastAsia="仿宋_GB2312" w:hAnsi="仿宋" w:hint="eastAsia"/>
          <w:b/>
          <w:sz w:val="32"/>
          <w:szCs w:val="32"/>
        </w:rPr>
        <w:t>项目3（电子线路功能测试）</w:t>
      </w:r>
    </w:p>
    <w:p w:rsidR="00F7225D" w:rsidRDefault="00F7225D" w:rsidP="00F7225D">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考生利用万用表、直流电源（电池模块）等仪表工具完成试题规定的功能测试任务，并分析和解答试卷中的问题。</w:t>
      </w:r>
    </w:p>
    <w:p w:rsidR="00F7225D" w:rsidRDefault="00F7225D" w:rsidP="00F7225D">
      <w:pPr>
        <w:spacing w:line="574"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4.项目4（电子电路设计）</w:t>
      </w:r>
    </w:p>
    <w:p w:rsidR="00F7225D" w:rsidRDefault="00F7225D" w:rsidP="00F7225D">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考生根据试题要求书面完成部分电路的简单设计、有关参数的设置，并分析和解答试卷中的问题。</w:t>
      </w:r>
    </w:p>
    <w:p w:rsidR="00F7225D" w:rsidRDefault="00F7225D" w:rsidP="00F7225D">
      <w:pPr>
        <w:spacing w:line="574"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5</w:t>
      </w:r>
      <w:r>
        <w:rPr>
          <w:rFonts w:ascii="仿宋_GB2312" w:eastAsia="仿宋_GB2312" w:hAnsi="仿宋_GB2312" w:cs="仿宋_GB2312" w:hint="eastAsia"/>
          <w:b/>
          <w:kern w:val="0"/>
          <w:sz w:val="32"/>
          <w:szCs w:val="32"/>
        </w:rPr>
        <w:t>.</w:t>
      </w:r>
      <w:r>
        <w:rPr>
          <w:rFonts w:ascii="仿宋_GB2312" w:eastAsia="仿宋_GB2312" w:hAnsi="仿宋" w:hint="eastAsia"/>
          <w:b/>
          <w:sz w:val="32"/>
          <w:szCs w:val="32"/>
        </w:rPr>
        <w:t xml:space="preserve">项目5（安全文明生产操作规范） </w:t>
      </w:r>
    </w:p>
    <w:p w:rsidR="00F7225D" w:rsidRDefault="00F7225D" w:rsidP="00F7225D">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监考老师在考生技能操作过程中记录考生的操作步骤、工具使用和文明生产的违规情况。</w:t>
      </w:r>
    </w:p>
    <w:p w:rsidR="00F7225D" w:rsidRDefault="00F7225D" w:rsidP="00F7225D">
      <w:pPr>
        <w:spacing w:line="574" w:lineRule="exact"/>
        <w:ind w:firstLineChars="200" w:firstLine="643"/>
        <w:outlineLvl w:val="0"/>
        <w:rPr>
          <w:rFonts w:ascii="仿宋_GB2312" w:eastAsia="仿宋_GB2312" w:hAnsi="仿宋"/>
          <w:b/>
          <w:sz w:val="32"/>
          <w:szCs w:val="32"/>
        </w:rPr>
      </w:pPr>
      <w:r>
        <w:rPr>
          <w:rFonts w:ascii="仿宋_GB2312" w:eastAsia="仿宋_GB2312" w:hAnsi="仿宋" w:hint="eastAsia"/>
          <w:b/>
          <w:sz w:val="32"/>
          <w:szCs w:val="32"/>
        </w:rPr>
        <w:t>二、测试环境</w:t>
      </w:r>
    </w:p>
    <w:p w:rsidR="00F7225D" w:rsidRDefault="00F7225D" w:rsidP="00F7225D">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现场提供测试试卷和电路安装套件（含万能板，有关阻容元件，有关二极管、三极管、三端稳压器件、声光器件、有关集成芯片（含座）、有关开关、按键、接插件和导线、6V电池模块等）。</w:t>
      </w:r>
    </w:p>
    <w:p w:rsidR="00F7225D" w:rsidRDefault="00F7225D" w:rsidP="00F7225D">
      <w:pPr>
        <w:spacing w:line="574" w:lineRule="exact"/>
        <w:ind w:firstLineChars="200" w:firstLine="643"/>
        <w:rPr>
          <w:rFonts w:ascii="仿宋_GB2312" w:eastAsia="仿宋_GB2312" w:hAnsi="仿宋"/>
          <w:b/>
          <w:sz w:val="32"/>
          <w:szCs w:val="32"/>
        </w:rPr>
      </w:pPr>
    </w:p>
    <w:p w:rsidR="00F7225D" w:rsidRDefault="00F7225D" w:rsidP="00F7225D">
      <w:pPr>
        <w:spacing w:line="574"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注意事项：</w:t>
      </w:r>
    </w:p>
    <w:p w:rsidR="00F7225D" w:rsidRDefault="00F7225D" w:rsidP="00F7225D">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考生应自</w:t>
      </w:r>
      <w:proofErr w:type="gramStart"/>
      <w:r>
        <w:rPr>
          <w:rFonts w:ascii="仿宋_GB2312" w:eastAsia="仿宋_GB2312" w:hAnsi="仿宋" w:hint="eastAsia"/>
          <w:sz w:val="32"/>
          <w:szCs w:val="32"/>
        </w:rPr>
        <w:t>带以下</w:t>
      </w:r>
      <w:proofErr w:type="gramEnd"/>
      <w:r>
        <w:rPr>
          <w:rFonts w:ascii="仿宋_GB2312" w:eastAsia="仿宋_GB2312" w:hAnsi="仿宋" w:hint="eastAsia"/>
          <w:sz w:val="32"/>
          <w:szCs w:val="32"/>
        </w:rPr>
        <w:t>仪表和工具：万用表（数字式或指针式不限）、电烙铁（架）、吸锡器、尖嘴钳、</w:t>
      </w:r>
      <w:proofErr w:type="gramStart"/>
      <w:r>
        <w:rPr>
          <w:rFonts w:ascii="仿宋_GB2312" w:eastAsia="仿宋_GB2312" w:hAnsi="仿宋" w:hint="eastAsia"/>
          <w:sz w:val="32"/>
          <w:szCs w:val="32"/>
        </w:rPr>
        <w:t>偏口钳</w:t>
      </w:r>
      <w:proofErr w:type="gramEnd"/>
      <w:r>
        <w:rPr>
          <w:rFonts w:ascii="仿宋_GB2312" w:eastAsia="仿宋_GB2312" w:hAnsi="仿宋" w:hint="eastAsia"/>
          <w:sz w:val="32"/>
          <w:szCs w:val="32"/>
        </w:rPr>
        <w:t>、一字口小螺丝刀、十字口小螺丝刀、镊子、焊锡、松香和黑色签字笔。</w:t>
      </w:r>
    </w:p>
    <w:p w:rsidR="00F7225D" w:rsidRDefault="00F7225D" w:rsidP="00F7225D">
      <w:pPr>
        <w:spacing w:line="574" w:lineRule="exact"/>
        <w:ind w:firstLineChars="200" w:firstLine="640"/>
        <w:rPr>
          <w:rFonts w:ascii="仿宋_GB2312" w:eastAsia="仿宋_GB2312" w:hAnsi="仿宋"/>
          <w:b/>
          <w:sz w:val="32"/>
          <w:szCs w:val="32"/>
        </w:rPr>
      </w:pPr>
      <w:r>
        <w:rPr>
          <w:rFonts w:ascii="仿宋_GB2312" w:eastAsia="仿宋_GB2312" w:hAnsi="仿宋"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测试过程中，如发现元器件缺少或损坏，可向监考老师提出，经监考老师确认后，予以补发或更换；经监考老师确认,如是元器件无缺少、无损坏或是考生不当操作造成人为损坏的，将酌情扣分。</w:t>
      </w:r>
    </w:p>
    <w:p w:rsidR="00180D56" w:rsidRPr="00F7225D" w:rsidRDefault="00180D56">
      <w:bookmarkStart w:id="0" w:name="_GoBack"/>
      <w:bookmarkEnd w:id="0"/>
    </w:p>
    <w:sectPr w:rsidR="00180D56" w:rsidRPr="00F72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5D"/>
    <w:rsid w:val="00180D56"/>
    <w:rsid w:val="007A3B51"/>
    <w:rsid w:val="00F7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1394</Characters>
  <Application>Microsoft Office Word</Application>
  <DocSecurity>0</DocSecurity>
  <Lines>11</Lines>
  <Paragraphs>3</Paragraphs>
  <ScaleCrop>false</ScaleCrop>
  <Company>HP Inc.</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c:creator>
  <cp:lastModifiedBy>BD</cp:lastModifiedBy>
  <cp:revision>1</cp:revision>
  <dcterms:created xsi:type="dcterms:W3CDTF">2020-04-28T01:04:00Z</dcterms:created>
  <dcterms:modified xsi:type="dcterms:W3CDTF">2020-04-28T01:05:00Z</dcterms:modified>
</cp:coreProperties>
</file>