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58" w:rsidRDefault="00BF5E58" w:rsidP="00BF5E58">
      <w:pPr>
        <w:spacing w:line="58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sz w:val="44"/>
          <w:szCs w:val="44"/>
        </w:rPr>
        <w:t>福建省高职院校分类考试招生土木工程</w:t>
      </w:r>
      <w:r>
        <w:rPr>
          <w:rFonts w:ascii="方正小标宋简体" w:eastAsia="方正小标宋简体" w:hAnsi="方正小标宋简体" w:cs="方正小标宋简体" w:hint="eastAsia"/>
          <w:color w:val="000000"/>
          <w:sz w:val="44"/>
          <w:szCs w:val="44"/>
        </w:rPr>
        <w:t>类职业</w:t>
      </w:r>
      <w:r>
        <w:rPr>
          <w:rFonts w:ascii="方正小标宋简体" w:eastAsia="方正小标宋简体" w:hAnsi="方正小标宋简体" w:cs="方正小标宋简体" w:hint="eastAsia"/>
          <w:sz w:val="44"/>
          <w:szCs w:val="44"/>
        </w:rPr>
        <w:t>技能测试考试大纲</w:t>
      </w:r>
      <w:r>
        <w:rPr>
          <w:rFonts w:ascii="方正小标宋简体" w:eastAsia="方正小标宋简体" w:hAnsi="方正小标宋简体" w:cs="方正小标宋简体" w:hint="eastAsia"/>
          <w:color w:val="000000"/>
          <w:sz w:val="44"/>
          <w:szCs w:val="44"/>
        </w:rPr>
        <w:t>(试行)</w:t>
      </w:r>
    </w:p>
    <w:p w:rsidR="00BF5E58" w:rsidRDefault="00BF5E58" w:rsidP="00BF5E58">
      <w:pPr>
        <w:spacing w:line="580" w:lineRule="exact"/>
        <w:ind w:firstLineChars="200" w:firstLine="643"/>
        <w:rPr>
          <w:rFonts w:ascii="仿宋_GB2312" w:eastAsia="仿宋_GB2312" w:hAnsi="Dotum"/>
          <w:b/>
          <w:color w:val="000000"/>
          <w:sz w:val="32"/>
          <w:szCs w:val="32"/>
        </w:rPr>
      </w:pPr>
      <w:bookmarkStart w:id="0" w:name="_GoBack"/>
      <w:bookmarkEnd w:id="0"/>
    </w:p>
    <w:p w:rsidR="00BF5E58" w:rsidRDefault="00BF5E58" w:rsidP="00BF5E58">
      <w:pPr>
        <w:spacing w:line="580" w:lineRule="exact"/>
        <w:ind w:firstLineChars="200" w:firstLine="640"/>
        <w:jc w:val="left"/>
        <w:rPr>
          <w:rFonts w:ascii="仿宋_GB2312" w:eastAsia="仿宋_GB2312" w:hAnsi="Dotum"/>
          <w:color w:val="FF0000"/>
          <w:sz w:val="32"/>
          <w:szCs w:val="32"/>
        </w:rPr>
      </w:pPr>
      <w:r>
        <w:rPr>
          <w:rFonts w:ascii="仿宋_GB2312" w:eastAsia="仿宋_GB2312" w:hAnsi="Dotum" w:hint="eastAsia"/>
          <w:sz w:val="32"/>
          <w:szCs w:val="32"/>
        </w:rPr>
        <w:t>本技能测试考试大纲以教育部2014年颁布的《中等职业学校专业教学标准（试行）》为依据，按《福建省教育厅关于印发福建省高职院校分类考试招生改革实施办法的通知》的要求，按照现行《房屋建筑制图统一标准》（GB/T50001-2017）与《建筑制图标准》（GB/T50104-2010）等相关规定，并以教育部和省教育厅公布的中等职业学校教学用书目录中本课程相关教材为参考，测试考生应用《土木工程制图与识图》相关基础知识绘制土木工程图样的能力。</w:t>
      </w:r>
    </w:p>
    <w:p w:rsidR="00BF5E58" w:rsidRDefault="00BF5E58" w:rsidP="00BF5E58">
      <w:pPr>
        <w:spacing w:line="560" w:lineRule="exact"/>
        <w:ind w:firstLineChars="200" w:firstLine="643"/>
        <w:jc w:val="center"/>
        <w:rPr>
          <w:rFonts w:ascii="仿宋_GB2312" w:eastAsia="仿宋_GB2312" w:hAnsi="微软雅黑" w:cs="微软雅黑"/>
          <w:b/>
          <w:color w:val="000000"/>
          <w:sz w:val="32"/>
          <w:szCs w:val="32"/>
        </w:rPr>
      </w:pPr>
    </w:p>
    <w:p w:rsidR="00BF5E58" w:rsidRDefault="00BF5E58" w:rsidP="00BF5E58">
      <w:pPr>
        <w:spacing w:line="560" w:lineRule="exact"/>
        <w:ind w:firstLineChars="200" w:firstLine="643"/>
        <w:jc w:val="center"/>
        <w:rPr>
          <w:rFonts w:ascii="仿宋_GB2312" w:eastAsia="仿宋_GB2312" w:hAnsi="Dotum"/>
          <w:color w:val="000000"/>
          <w:sz w:val="32"/>
          <w:szCs w:val="32"/>
        </w:rPr>
      </w:pPr>
      <w:r>
        <w:rPr>
          <w:rFonts w:ascii="仿宋_GB2312" w:eastAsia="仿宋_GB2312" w:hAnsi="微软雅黑" w:cs="微软雅黑" w:hint="eastAsia"/>
          <w:b/>
          <w:color w:val="000000"/>
          <w:sz w:val="32"/>
          <w:szCs w:val="32"/>
        </w:rPr>
        <w:t>Ⅰ</w:t>
      </w:r>
      <w:r>
        <w:rPr>
          <w:rFonts w:ascii="仿宋_GB2312" w:eastAsia="仿宋_GB2312" w:hAnsi="Dotum" w:hint="eastAsia"/>
          <w:color w:val="000000"/>
          <w:sz w:val="32"/>
          <w:szCs w:val="32"/>
        </w:rPr>
        <w:t xml:space="preserve"> </w:t>
      </w:r>
      <w:r>
        <w:rPr>
          <w:rFonts w:ascii="仿宋_GB2312" w:eastAsia="仿宋_GB2312" w:hAnsi="Dotum" w:hint="eastAsia"/>
          <w:b/>
          <w:color w:val="000000"/>
          <w:sz w:val="32"/>
          <w:szCs w:val="32"/>
        </w:rPr>
        <w:t>测试内容与测试要求</w:t>
      </w:r>
    </w:p>
    <w:p w:rsidR="00BF5E58" w:rsidRDefault="00BF5E58" w:rsidP="00BF5E58">
      <w:pPr>
        <w:spacing w:line="560" w:lineRule="exact"/>
        <w:jc w:val="left"/>
        <w:outlineLvl w:val="0"/>
        <w:rPr>
          <w:rFonts w:ascii="仿宋_GB2312" w:eastAsia="仿宋_GB2312" w:hAnsi="Dotum"/>
          <w:b/>
          <w:sz w:val="32"/>
          <w:szCs w:val="32"/>
        </w:rPr>
      </w:pPr>
      <w:r>
        <w:rPr>
          <w:rFonts w:ascii="仿宋_GB2312" w:eastAsia="仿宋_GB2312" w:hAnsi="Dotum" w:hint="eastAsia"/>
          <w:b/>
          <w:sz w:val="32"/>
          <w:szCs w:val="32"/>
        </w:rPr>
        <w:t xml:space="preserve">   </w:t>
      </w:r>
    </w:p>
    <w:p w:rsidR="00BF5E58" w:rsidRDefault="00BF5E58" w:rsidP="00BF5E58">
      <w:pPr>
        <w:spacing w:line="560" w:lineRule="exact"/>
        <w:jc w:val="left"/>
        <w:outlineLvl w:val="0"/>
        <w:rPr>
          <w:rFonts w:ascii="仿宋_GB2312" w:eastAsia="仿宋_GB2312" w:hAnsi="Dotum"/>
          <w:b/>
          <w:color w:val="000000"/>
          <w:sz w:val="32"/>
          <w:szCs w:val="32"/>
          <w:u w:val="single"/>
        </w:rPr>
      </w:pPr>
      <w:r>
        <w:rPr>
          <w:rFonts w:ascii="仿宋_GB2312" w:eastAsia="仿宋_GB2312" w:hAnsi="Dotum" w:hint="eastAsia"/>
          <w:b/>
          <w:sz w:val="32"/>
          <w:szCs w:val="32"/>
        </w:rPr>
        <w:t xml:space="preserve">    一、测试</w:t>
      </w:r>
      <w:r>
        <w:rPr>
          <w:rFonts w:ascii="仿宋_GB2312" w:eastAsia="仿宋_GB2312" w:hAnsi="Dotum" w:hint="eastAsia"/>
          <w:b/>
          <w:color w:val="000000"/>
          <w:sz w:val="32"/>
          <w:szCs w:val="32"/>
        </w:rPr>
        <w:t>项目</w:t>
      </w:r>
    </w:p>
    <w:p w:rsidR="00BF5E58" w:rsidRDefault="00BF5E58" w:rsidP="00BF5E58">
      <w:pPr>
        <w:snapToGrid w:val="0"/>
        <w:spacing w:line="560" w:lineRule="exact"/>
        <w:jc w:val="left"/>
        <w:rPr>
          <w:rFonts w:ascii="仿宋_GB2312" w:eastAsia="仿宋_GB2312" w:hAnsi="Dotum"/>
          <w:sz w:val="32"/>
          <w:szCs w:val="32"/>
        </w:rPr>
      </w:pPr>
      <w:r>
        <w:rPr>
          <w:rFonts w:ascii="仿宋_GB2312" w:eastAsia="仿宋_GB2312" w:hAnsi="Dotum" w:hint="eastAsia"/>
          <w:sz w:val="32"/>
          <w:szCs w:val="32"/>
        </w:rPr>
        <w:t xml:space="preserve">    使用手工绘图器具或计算机软件绘制指定图幅的图幅线、图框线、标题栏；</w:t>
      </w:r>
      <w:proofErr w:type="gramStart"/>
      <w:r>
        <w:rPr>
          <w:rFonts w:ascii="仿宋_GB2312" w:eastAsia="仿宋_GB2312" w:hAnsi="Dotum" w:hint="eastAsia"/>
          <w:sz w:val="32"/>
          <w:szCs w:val="32"/>
        </w:rPr>
        <w:t>抄绘建筑平面图</w:t>
      </w:r>
      <w:proofErr w:type="gramEnd"/>
      <w:r>
        <w:rPr>
          <w:rFonts w:ascii="仿宋_GB2312" w:eastAsia="仿宋_GB2312" w:hAnsi="Dotum" w:hint="eastAsia"/>
          <w:sz w:val="32"/>
          <w:szCs w:val="32"/>
        </w:rPr>
        <w:t>、</w:t>
      </w:r>
      <w:r>
        <w:rPr>
          <w:rFonts w:ascii="仿宋_GB2312" w:eastAsia="仿宋_GB2312" w:hAnsi="Dotum" w:hint="eastAsia"/>
          <w:color w:val="000000"/>
          <w:sz w:val="32"/>
          <w:szCs w:val="32"/>
        </w:rPr>
        <w:t>立面图、剖面图；</w:t>
      </w:r>
      <w:proofErr w:type="gramStart"/>
      <w:r>
        <w:rPr>
          <w:rFonts w:ascii="仿宋_GB2312" w:eastAsia="仿宋_GB2312" w:hAnsi="Dotum" w:hint="eastAsia"/>
          <w:color w:val="000000"/>
          <w:sz w:val="32"/>
          <w:szCs w:val="32"/>
        </w:rPr>
        <w:t>抄绘外墙</w:t>
      </w:r>
      <w:proofErr w:type="gramEnd"/>
      <w:r>
        <w:rPr>
          <w:rFonts w:ascii="仿宋_GB2312" w:eastAsia="仿宋_GB2312" w:hAnsi="Dotum" w:hint="eastAsia"/>
          <w:color w:val="000000"/>
          <w:sz w:val="32"/>
          <w:szCs w:val="32"/>
        </w:rPr>
        <w:t>墙身构造详图、楼梯详图；根据</w:t>
      </w:r>
      <w:r>
        <w:rPr>
          <w:rFonts w:ascii="仿宋_GB2312" w:eastAsia="仿宋_GB2312" w:hAnsi="Dotum" w:hint="eastAsia"/>
          <w:sz w:val="32"/>
          <w:szCs w:val="32"/>
        </w:rPr>
        <w:t>《土木工程制图与识图》相关知识与测试试题提供的信息补全图样。</w:t>
      </w:r>
    </w:p>
    <w:p w:rsidR="00BF5E58" w:rsidRDefault="00BF5E58" w:rsidP="00BF5E58">
      <w:pPr>
        <w:spacing w:line="560" w:lineRule="exact"/>
        <w:ind w:firstLineChars="200" w:firstLine="643"/>
        <w:jc w:val="left"/>
        <w:rPr>
          <w:rFonts w:ascii="仿宋_GB2312" w:eastAsia="仿宋_GB2312" w:hAnsi="Dotum"/>
          <w:b/>
          <w:sz w:val="32"/>
          <w:szCs w:val="32"/>
        </w:rPr>
      </w:pPr>
      <w:r>
        <w:rPr>
          <w:rFonts w:ascii="仿宋_GB2312" w:eastAsia="仿宋_GB2312" w:hAnsi="Dotum" w:hint="eastAsia"/>
          <w:b/>
          <w:sz w:val="32"/>
          <w:szCs w:val="32"/>
        </w:rPr>
        <w:t>二、测试时间</w:t>
      </w:r>
    </w:p>
    <w:p w:rsidR="00BF5E58" w:rsidRDefault="00BF5E58" w:rsidP="00BF5E58">
      <w:pPr>
        <w:spacing w:line="560" w:lineRule="exact"/>
        <w:jc w:val="left"/>
        <w:rPr>
          <w:rFonts w:ascii="仿宋_GB2312" w:eastAsia="仿宋_GB2312" w:hAnsi="Dotum"/>
          <w:sz w:val="32"/>
          <w:szCs w:val="32"/>
        </w:rPr>
      </w:pPr>
      <w:r>
        <w:rPr>
          <w:rFonts w:ascii="仿宋_GB2312" w:eastAsia="仿宋_GB2312" w:hAnsi="Dotum" w:hint="eastAsia"/>
          <w:sz w:val="32"/>
          <w:szCs w:val="32"/>
        </w:rPr>
        <w:t xml:space="preserve">   </w:t>
      </w:r>
      <w:r>
        <w:rPr>
          <w:rFonts w:ascii="仿宋_GB2312" w:eastAsia="仿宋_GB2312" w:hAnsi="Dotum" w:hint="eastAsia"/>
          <w:color w:val="0D0D0D"/>
          <w:sz w:val="32"/>
          <w:szCs w:val="32"/>
        </w:rPr>
        <w:t xml:space="preserve"> </w:t>
      </w:r>
      <w:r>
        <w:rPr>
          <w:rFonts w:ascii="仿宋_GB2312" w:eastAsia="仿宋_GB2312" w:hAnsi="Dotum" w:hint="eastAsia"/>
          <w:sz w:val="32"/>
          <w:szCs w:val="32"/>
        </w:rPr>
        <w:t>120分钟</w:t>
      </w:r>
    </w:p>
    <w:p w:rsidR="00BF5E58" w:rsidRDefault="00BF5E58" w:rsidP="00BF5E58">
      <w:pPr>
        <w:spacing w:line="560" w:lineRule="exact"/>
        <w:ind w:firstLineChars="150" w:firstLine="482"/>
        <w:jc w:val="left"/>
        <w:rPr>
          <w:rFonts w:ascii="仿宋_GB2312" w:eastAsia="仿宋_GB2312" w:hAnsi="Dotum"/>
          <w:b/>
          <w:sz w:val="32"/>
          <w:szCs w:val="32"/>
        </w:rPr>
      </w:pPr>
      <w:r>
        <w:rPr>
          <w:rFonts w:ascii="仿宋_GB2312" w:eastAsia="仿宋_GB2312" w:hAnsi="Dotum" w:hint="eastAsia"/>
          <w:b/>
          <w:sz w:val="32"/>
          <w:szCs w:val="32"/>
        </w:rPr>
        <w:t xml:space="preserve"> 三、测试要求</w:t>
      </w:r>
    </w:p>
    <w:p w:rsidR="00BF5E58" w:rsidRDefault="00BF5E58" w:rsidP="00BF5E58">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hint="eastAsia"/>
          <w:color w:val="000000"/>
          <w:sz w:val="32"/>
          <w:szCs w:val="32"/>
        </w:rPr>
        <w:t>1</w:t>
      </w:r>
      <w:r>
        <w:rPr>
          <w:rFonts w:ascii="仿宋_GB2312" w:eastAsia="仿宋_GB2312" w:hAnsi="仿宋_GB2312" w:cs="仿宋_GB2312" w:hint="eastAsia"/>
          <w:kern w:val="0"/>
          <w:sz w:val="32"/>
          <w:szCs w:val="32"/>
        </w:rPr>
        <w:t>.</w:t>
      </w:r>
      <w:r>
        <w:rPr>
          <w:rFonts w:ascii="仿宋_GB2312" w:eastAsia="仿宋_GB2312" w:hAnsi="Dotum" w:hint="eastAsia"/>
          <w:color w:val="000000"/>
          <w:sz w:val="32"/>
          <w:szCs w:val="32"/>
        </w:rPr>
        <w:t>能正确使用图板、丁字尺、三角板等绘图器具</w:t>
      </w:r>
      <w:r>
        <w:rPr>
          <w:rFonts w:ascii="仿宋_GB2312" w:eastAsia="仿宋_GB2312" w:hAnsi="Dotum" w:hint="eastAsia"/>
          <w:sz w:val="32"/>
          <w:szCs w:val="32"/>
        </w:rPr>
        <w:t>或计算机软件</w:t>
      </w:r>
      <w:r>
        <w:rPr>
          <w:rFonts w:ascii="仿宋_GB2312" w:eastAsia="仿宋_GB2312" w:hAnsi="Dotum" w:hint="eastAsia"/>
          <w:color w:val="000000"/>
          <w:sz w:val="32"/>
          <w:szCs w:val="32"/>
        </w:rPr>
        <w:t xml:space="preserve">进行指定图样绘制。 </w:t>
      </w:r>
    </w:p>
    <w:p w:rsidR="00BF5E58" w:rsidRDefault="00BF5E58" w:rsidP="00BF5E58">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hint="eastAsia"/>
          <w:color w:val="000000"/>
          <w:sz w:val="32"/>
          <w:szCs w:val="32"/>
        </w:rPr>
        <w:lastRenderedPageBreak/>
        <w:t>2</w:t>
      </w:r>
      <w:r>
        <w:rPr>
          <w:rFonts w:ascii="仿宋_GB2312" w:eastAsia="仿宋_GB2312" w:hAnsi="仿宋_GB2312" w:cs="仿宋_GB2312" w:hint="eastAsia"/>
          <w:kern w:val="0"/>
          <w:sz w:val="32"/>
          <w:szCs w:val="32"/>
        </w:rPr>
        <w:t>.</w:t>
      </w:r>
      <w:r>
        <w:rPr>
          <w:rFonts w:ascii="仿宋_GB2312" w:eastAsia="仿宋_GB2312" w:hAnsi="Dotum" w:hint="eastAsia"/>
          <w:color w:val="000000"/>
          <w:sz w:val="32"/>
          <w:szCs w:val="32"/>
        </w:rPr>
        <w:t>能正确使用不同线型、线宽进行图线绘图，图线须符合国家现行的制图标准规定。</w:t>
      </w:r>
    </w:p>
    <w:p w:rsidR="00BF5E58" w:rsidRDefault="00BF5E58" w:rsidP="00BF5E58">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hint="eastAsia"/>
          <w:color w:val="000000"/>
          <w:sz w:val="32"/>
          <w:szCs w:val="32"/>
        </w:rPr>
        <w:t>3</w:t>
      </w:r>
      <w:r>
        <w:rPr>
          <w:rFonts w:ascii="仿宋_GB2312" w:eastAsia="仿宋_GB2312" w:hAnsi="仿宋_GB2312" w:cs="仿宋_GB2312" w:hint="eastAsia"/>
          <w:kern w:val="0"/>
          <w:sz w:val="32"/>
          <w:szCs w:val="32"/>
        </w:rPr>
        <w:t>.</w:t>
      </w:r>
      <w:r>
        <w:rPr>
          <w:rFonts w:ascii="仿宋_GB2312" w:eastAsia="仿宋_GB2312" w:hAnsi="Dotum" w:hint="eastAsia"/>
          <w:color w:val="000000"/>
          <w:sz w:val="32"/>
          <w:szCs w:val="32"/>
        </w:rPr>
        <w:t>能按给定的比例和尺寸正确绘制图样；熟悉尺寸、标高的标注方法，尺寸、标高等标注应符合国家制图标准要求；熟悉土木工程图纸字号的分类，能正确书写不同字号的长仿宋字、数字和字母。字体应工整，符合制图规范和试卷要求。</w:t>
      </w:r>
    </w:p>
    <w:p w:rsidR="00BF5E58" w:rsidRDefault="00BF5E58" w:rsidP="00BF5E58">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hint="eastAsia"/>
          <w:color w:val="000000"/>
          <w:sz w:val="32"/>
          <w:szCs w:val="32"/>
        </w:rPr>
        <w:t>4</w:t>
      </w:r>
      <w:r>
        <w:rPr>
          <w:rFonts w:ascii="仿宋_GB2312" w:eastAsia="仿宋_GB2312" w:hAnsi="仿宋_GB2312" w:cs="仿宋_GB2312" w:hint="eastAsia"/>
          <w:kern w:val="0"/>
          <w:sz w:val="32"/>
          <w:szCs w:val="32"/>
        </w:rPr>
        <w:t>.</w:t>
      </w:r>
      <w:proofErr w:type="gramStart"/>
      <w:r>
        <w:rPr>
          <w:rFonts w:ascii="仿宋_GB2312" w:eastAsia="仿宋_GB2312" w:hAnsi="Dotum" w:hint="eastAsia"/>
          <w:color w:val="000000"/>
          <w:sz w:val="32"/>
          <w:szCs w:val="32"/>
        </w:rPr>
        <w:t>能抄绘建筑平面图</w:t>
      </w:r>
      <w:proofErr w:type="gramEnd"/>
      <w:r>
        <w:rPr>
          <w:rFonts w:ascii="仿宋_GB2312" w:eastAsia="仿宋_GB2312" w:hAnsi="Dotum" w:hint="eastAsia"/>
          <w:color w:val="000000"/>
          <w:sz w:val="32"/>
          <w:szCs w:val="32"/>
        </w:rPr>
        <w:t>、立面图、剖面图、外墙墙身构造详图及楼梯详图；能够按要求补全建筑平面图、立面图、剖面图、外墙墙身构造详图及楼梯详图中有关比例、标高、尺寸、定位轴线编号、门窗与材料图例等缺失的内容。</w:t>
      </w:r>
    </w:p>
    <w:p w:rsidR="00BF5E58" w:rsidRDefault="00BF5E58" w:rsidP="00BF5E58">
      <w:pPr>
        <w:spacing w:line="560" w:lineRule="exact"/>
        <w:ind w:firstLineChars="200" w:firstLine="640"/>
        <w:jc w:val="left"/>
        <w:rPr>
          <w:rFonts w:ascii="仿宋_GB2312" w:eastAsia="仿宋_GB2312" w:hAnsi="Dotum"/>
          <w:color w:val="000000"/>
          <w:sz w:val="32"/>
          <w:szCs w:val="32"/>
        </w:rPr>
      </w:pPr>
    </w:p>
    <w:p w:rsidR="00BF5E58" w:rsidRDefault="00BF5E58" w:rsidP="00BF5E58">
      <w:pPr>
        <w:spacing w:line="560" w:lineRule="exact"/>
        <w:jc w:val="center"/>
        <w:rPr>
          <w:rFonts w:ascii="仿宋_GB2312" w:eastAsia="仿宋_GB2312" w:hAnsi="Dotum"/>
          <w:sz w:val="32"/>
          <w:szCs w:val="32"/>
        </w:rPr>
      </w:pPr>
      <w:r>
        <w:rPr>
          <w:rFonts w:ascii="仿宋_GB2312" w:eastAsia="仿宋_GB2312" w:hAnsi="微软雅黑" w:cs="微软雅黑" w:hint="eastAsia"/>
          <w:b/>
          <w:color w:val="000000"/>
          <w:sz w:val="32"/>
          <w:szCs w:val="32"/>
        </w:rPr>
        <w:t>Ⅱ</w:t>
      </w:r>
      <w:r>
        <w:rPr>
          <w:rFonts w:ascii="仿宋_GB2312" w:eastAsia="仿宋_GB2312" w:hAnsi="Dotum" w:hint="eastAsia"/>
          <w:color w:val="000000"/>
          <w:sz w:val="32"/>
          <w:szCs w:val="32"/>
        </w:rPr>
        <w:t xml:space="preserve"> </w:t>
      </w:r>
      <w:r>
        <w:rPr>
          <w:rFonts w:ascii="仿宋_GB2312" w:eastAsia="仿宋_GB2312" w:hAnsi="Dotum" w:hint="eastAsia"/>
          <w:b/>
          <w:color w:val="000000"/>
          <w:sz w:val="32"/>
          <w:szCs w:val="32"/>
        </w:rPr>
        <w:t xml:space="preserve"> 测试形式与测试环境</w:t>
      </w:r>
    </w:p>
    <w:p w:rsidR="00BF5E58" w:rsidRDefault="00BF5E58" w:rsidP="00BF5E58">
      <w:pPr>
        <w:spacing w:line="560" w:lineRule="exact"/>
        <w:ind w:firstLineChars="200" w:firstLine="643"/>
        <w:jc w:val="left"/>
        <w:outlineLvl w:val="0"/>
        <w:rPr>
          <w:rFonts w:ascii="仿宋_GB2312" w:eastAsia="仿宋_GB2312" w:hAnsi="Dotum"/>
          <w:b/>
          <w:color w:val="000000"/>
          <w:sz w:val="32"/>
          <w:szCs w:val="32"/>
        </w:rPr>
      </w:pPr>
    </w:p>
    <w:p w:rsidR="00BF5E58" w:rsidRDefault="00BF5E58" w:rsidP="00BF5E58">
      <w:pPr>
        <w:spacing w:line="560" w:lineRule="exact"/>
        <w:ind w:firstLineChars="200" w:firstLine="643"/>
        <w:jc w:val="left"/>
        <w:outlineLvl w:val="0"/>
        <w:rPr>
          <w:rFonts w:ascii="仿宋_GB2312" w:eastAsia="仿宋_GB2312" w:hAnsi="Dotum"/>
          <w:b/>
          <w:color w:val="000000"/>
          <w:sz w:val="32"/>
          <w:szCs w:val="32"/>
        </w:rPr>
      </w:pPr>
      <w:r>
        <w:rPr>
          <w:rFonts w:ascii="仿宋_GB2312" w:eastAsia="仿宋_GB2312" w:hAnsi="Dotum" w:hint="eastAsia"/>
          <w:b/>
          <w:color w:val="000000"/>
          <w:sz w:val="32"/>
          <w:szCs w:val="32"/>
        </w:rPr>
        <w:t>一、测试形式</w:t>
      </w:r>
    </w:p>
    <w:p w:rsidR="00BF5E58" w:rsidRDefault="00BF5E58" w:rsidP="00BF5E58">
      <w:pPr>
        <w:spacing w:line="560" w:lineRule="exact"/>
        <w:ind w:firstLineChars="200" w:firstLine="640"/>
        <w:jc w:val="left"/>
        <w:rPr>
          <w:rFonts w:ascii="仿宋_GB2312" w:eastAsia="仿宋_GB2312" w:hAnsi="Dotum"/>
          <w:sz w:val="32"/>
          <w:szCs w:val="32"/>
        </w:rPr>
      </w:pPr>
      <w:r>
        <w:rPr>
          <w:rFonts w:ascii="仿宋_GB2312" w:eastAsia="仿宋_GB2312" w:hAnsi="Dotum" w:hint="eastAsia"/>
          <w:sz w:val="32"/>
          <w:szCs w:val="32"/>
        </w:rPr>
        <w:t>采用手工绘图的方式开展技能测试。自2022年起，利用计算机绘图软件与评价软件来完成技能测试工作。</w:t>
      </w:r>
    </w:p>
    <w:p w:rsidR="00BF5E58" w:rsidRDefault="00BF5E58" w:rsidP="00BF5E58">
      <w:pPr>
        <w:spacing w:line="560" w:lineRule="exact"/>
        <w:ind w:firstLineChars="200" w:firstLine="643"/>
        <w:jc w:val="left"/>
        <w:outlineLvl w:val="0"/>
        <w:rPr>
          <w:rFonts w:ascii="仿宋_GB2312" w:eastAsia="仿宋_GB2312" w:hAnsi="Dotum"/>
          <w:b/>
          <w:color w:val="000000"/>
          <w:sz w:val="32"/>
          <w:szCs w:val="32"/>
        </w:rPr>
      </w:pPr>
      <w:r>
        <w:rPr>
          <w:rFonts w:ascii="仿宋_GB2312" w:eastAsia="仿宋_GB2312" w:hAnsi="Dotum" w:hint="eastAsia"/>
          <w:b/>
          <w:color w:val="000000"/>
          <w:sz w:val="32"/>
          <w:szCs w:val="32"/>
        </w:rPr>
        <w:t>二、测试环境</w:t>
      </w:r>
    </w:p>
    <w:p w:rsidR="00BF5E58" w:rsidRDefault="00BF5E58" w:rsidP="00BF5E58">
      <w:pPr>
        <w:spacing w:line="560" w:lineRule="exact"/>
        <w:ind w:firstLineChars="200" w:firstLine="640"/>
        <w:jc w:val="left"/>
        <w:rPr>
          <w:rFonts w:ascii="仿宋_GB2312" w:eastAsia="仿宋_GB2312" w:hAnsi="Dotum"/>
          <w:sz w:val="32"/>
          <w:szCs w:val="32"/>
        </w:rPr>
      </w:pPr>
      <w:r>
        <w:rPr>
          <w:rFonts w:ascii="仿宋_GB2312" w:eastAsia="仿宋_GB2312" w:hAnsi="Dotum" w:hint="eastAsia"/>
          <w:sz w:val="32"/>
          <w:szCs w:val="32"/>
        </w:rPr>
        <w:t>（一）手工绘图考试</w:t>
      </w:r>
    </w:p>
    <w:p w:rsidR="00BF5E58" w:rsidRDefault="00BF5E58" w:rsidP="00BF5E58">
      <w:pPr>
        <w:spacing w:line="560" w:lineRule="exact"/>
        <w:ind w:firstLineChars="200" w:firstLine="640"/>
        <w:jc w:val="left"/>
        <w:rPr>
          <w:rFonts w:ascii="仿宋_GB2312" w:eastAsia="仿宋_GB2312" w:hAnsi="Dotum"/>
          <w:sz w:val="32"/>
          <w:szCs w:val="32"/>
        </w:rPr>
      </w:pPr>
      <w:r>
        <w:rPr>
          <w:rFonts w:ascii="仿宋_GB2312" w:eastAsia="仿宋_GB2312" w:hAnsi="Dotum" w:hint="eastAsia"/>
          <w:sz w:val="32"/>
          <w:szCs w:val="32"/>
        </w:rPr>
        <w:t>1</w:t>
      </w:r>
      <w:r>
        <w:rPr>
          <w:rFonts w:ascii="仿宋_GB2312" w:eastAsia="仿宋_GB2312" w:hAnsi="仿宋_GB2312" w:cs="仿宋_GB2312" w:hint="eastAsia"/>
          <w:kern w:val="0"/>
          <w:sz w:val="32"/>
          <w:szCs w:val="32"/>
        </w:rPr>
        <w:t>.</w:t>
      </w:r>
      <w:r>
        <w:rPr>
          <w:rFonts w:ascii="仿宋_GB2312" w:eastAsia="仿宋_GB2312" w:hAnsi="Dotum" w:hint="eastAsia"/>
          <w:sz w:val="32"/>
          <w:szCs w:val="32"/>
        </w:rPr>
        <w:t>须提供单人单桌进行绘图，具有足够的活动空间，不得影响周边同学绘图。</w:t>
      </w:r>
    </w:p>
    <w:p w:rsidR="00BF5E58" w:rsidRDefault="00BF5E58" w:rsidP="00BF5E58">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hint="eastAsia"/>
          <w:color w:val="000000"/>
          <w:sz w:val="32"/>
          <w:szCs w:val="32"/>
        </w:rPr>
        <w:t>2</w:t>
      </w:r>
      <w:r>
        <w:rPr>
          <w:rFonts w:ascii="仿宋_GB2312" w:eastAsia="仿宋_GB2312" w:hAnsi="仿宋_GB2312" w:cs="仿宋_GB2312" w:hint="eastAsia"/>
          <w:kern w:val="0"/>
          <w:sz w:val="32"/>
          <w:szCs w:val="32"/>
        </w:rPr>
        <w:t>.采用手工绘图测试时，</w:t>
      </w:r>
      <w:r>
        <w:rPr>
          <w:rFonts w:ascii="仿宋_GB2312" w:eastAsia="仿宋_GB2312" w:hAnsi="Dotum" w:hint="eastAsia"/>
          <w:color w:val="000000"/>
          <w:sz w:val="32"/>
          <w:szCs w:val="32"/>
        </w:rPr>
        <w:t>考场统一提供图纸。</w:t>
      </w:r>
    </w:p>
    <w:p w:rsidR="00BF5E58" w:rsidRDefault="00BF5E58" w:rsidP="00BF5E58">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hint="eastAsia"/>
          <w:color w:val="000000"/>
          <w:sz w:val="32"/>
          <w:szCs w:val="32"/>
        </w:rPr>
        <w:t>（二）计算机绘图</w:t>
      </w:r>
    </w:p>
    <w:p w:rsidR="00BF5E58" w:rsidRDefault="00BF5E58" w:rsidP="00BF5E58">
      <w:pPr>
        <w:spacing w:line="560" w:lineRule="exact"/>
        <w:ind w:firstLineChars="200" w:firstLine="640"/>
        <w:jc w:val="left"/>
        <w:rPr>
          <w:rFonts w:ascii="仿宋_GB2312" w:eastAsia="仿宋_GB2312" w:hAnsi="Dotum"/>
          <w:sz w:val="32"/>
          <w:szCs w:val="32"/>
        </w:rPr>
      </w:pPr>
      <w:r>
        <w:rPr>
          <w:rFonts w:ascii="仿宋_GB2312" w:eastAsia="仿宋_GB2312" w:hAnsi="Dotum" w:hint="eastAsia"/>
          <w:color w:val="000000"/>
          <w:sz w:val="32"/>
          <w:szCs w:val="32"/>
        </w:rPr>
        <w:t>1．计算机软硬件配置水平应与相应的</w:t>
      </w:r>
      <w:r>
        <w:rPr>
          <w:rFonts w:ascii="仿宋_GB2312" w:eastAsia="仿宋_GB2312" w:hAnsi="Dotum" w:hint="eastAsia"/>
          <w:sz w:val="32"/>
          <w:szCs w:val="32"/>
        </w:rPr>
        <w:t>计算机绘图软件、评价软件相适应。</w:t>
      </w:r>
    </w:p>
    <w:p w:rsidR="00BF5E58" w:rsidRDefault="00BF5E58" w:rsidP="00BF5E58">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hint="eastAsia"/>
          <w:sz w:val="32"/>
          <w:szCs w:val="32"/>
        </w:rPr>
        <w:lastRenderedPageBreak/>
        <w:t>2．以目前通用的主流图形绘制软件对计算机软硬件的要求，宜具备的最低配置建议如下：</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207"/>
        <w:gridCol w:w="5635"/>
      </w:tblGrid>
      <w:tr w:rsidR="00BF5E58" w:rsidTr="00A319A8">
        <w:trPr>
          <w:jc w:val="center"/>
        </w:trPr>
        <w:tc>
          <w:tcPr>
            <w:tcW w:w="878" w:type="dxa"/>
            <w:vAlign w:val="center"/>
          </w:tcPr>
          <w:p w:rsidR="00BF5E58" w:rsidRDefault="00BF5E58" w:rsidP="00A319A8">
            <w:pPr>
              <w:widowControl/>
              <w:spacing w:line="480" w:lineRule="exact"/>
              <w:jc w:val="center"/>
              <w:rPr>
                <w:rFonts w:ascii="仿宋_GB2312" w:eastAsia="仿宋_GB2312" w:hAnsi="仿宋"/>
                <w:b/>
                <w:sz w:val="24"/>
              </w:rPr>
            </w:pPr>
            <w:r>
              <w:rPr>
                <w:rFonts w:ascii="仿宋_GB2312" w:eastAsia="仿宋_GB2312" w:hAnsi="仿宋" w:hint="eastAsia"/>
                <w:b/>
                <w:sz w:val="24"/>
              </w:rPr>
              <w:t>序号</w:t>
            </w:r>
          </w:p>
        </w:tc>
        <w:tc>
          <w:tcPr>
            <w:tcW w:w="2207" w:type="dxa"/>
            <w:vAlign w:val="center"/>
          </w:tcPr>
          <w:p w:rsidR="00BF5E58" w:rsidRDefault="00BF5E58" w:rsidP="00A319A8">
            <w:pPr>
              <w:widowControl/>
              <w:spacing w:line="480" w:lineRule="exact"/>
              <w:jc w:val="center"/>
              <w:rPr>
                <w:rFonts w:ascii="仿宋_GB2312" w:eastAsia="仿宋_GB2312" w:hAnsi="仿宋"/>
                <w:b/>
                <w:sz w:val="24"/>
              </w:rPr>
            </w:pPr>
            <w:r>
              <w:rPr>
                <w:rFonts w:ascii="仿宋_GB2312" w:eastAsia="仿宋_GB2312" w:hAnsi="仿宋" w:hint="eastAsia"/>
                <w:b/>
                <w:sz w:val="24"/>
              </w:rPr>
              <w:t>硬/软件设备</w:t>
            </w:r>
          </w:p>
        </w:tc>
        <w:tc>
          <w:tcPr>
            <w:tcW w:w="5635" w:type="dxa"/>
            <w:vAlign w:val="center"/>
          </w:tcPr>
          <w:p w:rsidR="00BF5E58" w:rsidRDefault="00BF5E58" w:rsidP="00A319A8">
            <w:pPr>
              <w:widowControl/>
              <w:spacing w:line="480" w:lineRule="exact"/>
              <w:jc w:val="center"/>
              <w:rPr>
                <w:rFonts w:ascii="仿宋_GB2312" w:eastAsia="仿宋_GB2312" w:hAnsi="仿宋"/>
                <w:b/>
                <w:sz w:val="24"/>
              </w:rPr>
            </w:pPr>
            <w:r>
              <w:rPr>
                <w:rFonts w:ascii="仿宋_GB2312" w:eastAsia="仿宋_GB2312" w:hAnsi="仿宋" w:hint="eastAsia"/>
                <w:b/>
                <w:sz w:val="24"/>
              </w:rPr>
              <w:t>配置/型号</w:t>
            </w:r>
          </w:p>
        </w:tc>
      </w:tr>
      <w:tr w:rsidR="00BF5E58" w:rsidTr="00A319A8">
        <w:trPr>
          <w:trHeight w:val="1266"/>
          <w:jc w:val="center"/>
        </w:trPr>
        <w:tc>
          <w:tcPr>
            <w:tcW w:w="878" w:type="dxa"/>
            <w:vAlign w:val="center"/>
          </w:tcPr>
          <w:p w:rsidR="00BF5E58" w:rsidRDefault="00BF5E58" w:rsidP="00A319A8">
            <w:pPr>
              <w:widowControl/>
              <w:spacing w:line="480" w:lineRule="exact"/>
              <w:jc w:val="center"/>
              <w:rPr>
                <w:rFonts w:ascii="仿宋_GB2312" w:eastAsia="仿宋_GB2312" w:hAnsi="仿宋"/>
                <w:sz w:val="24"/>
              </w:rPr>
            </w:pPr>
            <w:r>
              <w:rPr>
                <w:rFonts w:ascii="仿宋_GB2312" w:eastAsia="仿宋_GB2312" w:hAnsi="仿宋" w:hint="eastAsia"/>
                <w:sz w:val="24"/>
              </w:rPr>
              <w:t>1</w:t>
            </w:r>
          </w:p>
        </w:tc>
        <w:tc>
          <w:tcPr>
            <w:tcW w:w="2207" w:type="dxa"/>
            <w:vAlign w:val="center"/>
          </w:tcPr>
          <w:p w:rsidR="00BF5E58" w:rsidRDefault="00BF5E58" w:rsidP="00A319A8">
            <w:pPr>
              <w:widowControl/>
              <w:spacing w:line="480" w:lineRule="exact"/>
              <w:jc w:val="center"/>
              <w:rPr>
                <w:rFonts w:ascii="仿宋_GB2312" w:eastAsia="仿宋_GB2312" w:hAnsi="仿宋"/>
                <w:sz w:val="24"/>
              </w:rPr>
            </w:pPr>
            <w:r>
              <w:rPr>
                <w:rFonts w:ascii="仿宋_GB2312" w:eastAsia="仿宋_GB2312" w:hAnsi="仿宋" w:hint="eastAsia"/>
                <w:sz w:val="24"/>
              </w:rPr>
              <w:t>计算机</w:t>
            </w:r>
          </w:p>
        </w:tc>
        <w:tc>
          <w:tcPr>
            <w:tcW w:w="5635" w:type="dxa"/>
            <w:vAlign w:val="center"/>
          </w:tcPr>
          <w:p w:rsidR="00BF5E58" w:rsidRDefault="00BF5E58" w:rsidP="00A319A8">
            <w:pPr>
              <w:widowControl/>
              <w:spacing w:line="480" w:lineRule="exact"/>
              <w:rPr>
                <w:rFonts w:ascii="仿宋_GB2312" w:eastAsia="仿宋_GB2312" w:hAnsi="仿宋_GB2312" w:cs="仿宋_GB2312"/>
                <w:sz w:val="24"/>
              </w:rPr>
            </w:pPr>
            <w:r>
              <w:rPr>
                <w:rFonts w:ascii="仿宋_GB2312" w:eastAsia="仿宋_GB2312" w:hAnsi="仿宋_GB2312" w:cs="仿宋_GB2312" w:hint="eastAsia"/>
                <w:sz w:val="24"/>
              </w:rPr>
              <w:t>1.不能为无盘工作站、云机房、云桌面等任何“云”运行管理模式的计算机</w:t>
            </w:r>
          </w:p>
          <w:p w:rsidR="00BF5E58" w:rsidRDefault="00BF5E58" w:rsidP="00A319A8">
            <w:pPr>
              <w:widowControl/>
              <w:spacing w:line="480" w:lineRule="exact"/>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操作系统：Windows 7 SP1 32/64位</w:t>
            </w:r>
          </w:p>
          <w:p w:rsidR="00BF5E58" w:rsidRDefault="00BF5E58" w:rsidP="00A319A8">
            <w:pPr>
              <w:widowControl/>
              <w:spacing w:line="480" w:lineRule="exact"/>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CPU:≥i5，不限主频</w:t>
            </w:r>
          </w:p>
          <w:p w:rsidR="00BF5E58" w:rsidRDefault="00BF5E58" w:rsidP="00A319A8">
            <w:pPr>
              <w:widowControl/>
              <w:spacing w:line="480" w:lineRule="exact"/>
              <w:rPr>
                <w:rFonts w:ascii="仿宋_GB2312" w:eastAsia="仿宋_GB2312" w:hAnsi="仿宋"/>
                <w:sz w:val="24"/>
                <w:szCs w:val="22"/>
              </w:rPr>
            </w:pPr>
            <w:r>
              <w:rPr>
                <w:rFonts w:ascii="仿宋_GB2312" w:eastAsia="仿宋_GB2312" w:hAnsi="仿宋_GB2312" w:cs="仿宋_GB2312" w:hint="eastAsia"/>
                <w:sz w:val="24"/>
              </w:rPr>
              <w:t>4.内存：≥4G</w:t>
            </w:r>
          </w:p>
          <w:p w:rsidR="00BF5E58" w:rsidRDefault="00BF5E58" w:rsidP="00A319A8">
            <w:pPr>
              <w:widowControl/>
              <w:spacing w:line="480" w:lineRule="exact"/>
              <w:rPr>
                <w:rFonts w:ascii="仿宋_GB2312" w:eastAsia="仿宋_GB2312" w:hAnsi="仿宋"/>
                <w:sz w:val="24"/>
                <w:szCs w:val="22"/>
              </w:rPr>
            </w:pPr>
            <w:r>
              <w:rPr>
                <w:rFonts w:ascii="仿宋_GB2312" w:eastAsia="仿宋_GB2312" w:hAnsi="仿宋_GB2312" w:cs="仿宋_GB2312" w:hint="eastAsia"/>
                <w:sz w:val="24"/>
              </w:rPr>
              <w:t>5.显示器：≥19寸（不限缩放比）</w:t>
            </w:r>
          </w:p>
        </w:tc>
      </w:tr>
      <w:tr w:rsidR="00BF5E58" w:rsidTr="00A319A8">
        <w:trPr>
          <w:jc w:val="center"/>
        </w:trPr>
        <w:tc>
          <w:tcPr>
            <w:tcW w:w="878" w:type="dxa"/>
            <w:vAlign w:val="center"/>
          </w:tcPr>
          <w:p w:rsidR="00BF5E58" w:rsidRDefault="00BF5E58" w:rsidP="00A319A8">
            <w:pPr>
              <w:widowControl/>
              <w:spacing w:line="480" w:lineRule="exact"/>
              <w:jc w:val="center"/>
              <w:rPr>
                <w:rFonts w:ascii="仿宋_GB2312" w:eastAsia="仿宋_GB2312" w:hAnsi="仿宋"/>
                <w:sz w:val="24"/>
              </w:rPr>
            </w:pPr>
            <w:r>
              <w:rPr>
                <w:rFonts w:ascii="仿宋_GB2312" w:eastAsia="仿宋_GB2312" w:hAnsi="仿宋" w:hint="eastAsia"/>
                <w:sz w:val="24"/>
              </w:rPr>
              <w:t>2</w:t>
            </w:r>
          </w:p>
        </w:tc>
        <w:tc>
          <w:tcPr>
            <w:tcW w:w="2207" w:type="dxa"/>
            <w:vAlign w:val="center"/>
          </w:tcPr>
          <w:p w:rsidR="00BF5E58" w:rsidRDefault="00BF5E58" w:rsidP="00A319A8">
            <w:pPr>
              <w:widowControl/>
              <w:jc w:val="center"/>
              <w:rPr>
                <w:rFonts w:ascii="仿宋_GB2312" w:eastAsia="仿宋_GB2312" w:hAnsi="仿宋"/>
                <w:sz w:val="24"/>
              </w:rPr>
            </w:pPr>
            <w:r>
              <w:rPr>
                <w:rFonts w:ascii="仿宋_GB2312" w:eastAsia="仿宋_GB2312" w:hAnsi="仿宋" w:hint="eastAsia"/>
                <w:sz w:val="24"/>
              </w:rPr>
              <w:t>服务器</w:t>
            </w:r>
          </w:p>
        </w:tc>
        <w:tc>
          <w:tcPr>
            <w:tcW w:w="5635" w:type="dxa"/>
            <w:vAlign w:val="center"/>
          </w:tcPr>
          <w:p w:rsidR="00BF5E58" w:rsidRDefault="00BF5E58" w:rsidP="00A319A8">
            <w:pPr>
              <w:rPr>
                <w:rFonts w:ascii="仿宋_GB2312" w:eastAsia="仿宋_GB2312" w:hAnsi="仿宋"/>
                <w:sz w:val="24"/>
              </w:rPr>
            </w:pPr>
            <w:r>
              <w:rPr>
                <w:rFonts w:ascii="仿宋_GB2312" w:eastAsia="仿宋_GB2312" w:hAnsi="仿宋"/>
                <w:sz w:val="24"/>
              </w:rPr>
              <w:t>W</w:t>
            </w:r>
            <w:r>
              <w:rPr>
                <w:rFonts w:ascii="仿宋_GB2312" w:eastAsia="仿宋_GB2312" w:hAnsi="仿宋" w:hint="eastAsia"/>
                <w:sz w:val="24"/>
              </w:rPr>
              <w:t>indows 7 SP1 64位或Windows server 2008 64位</w:t>
            </w:r>
          </w:p>
          <w:p w:rsidR="00BF5E58" w:rsidRDefault="00BF5E58" w:rsidP="00A319A8">
            <w:pPr>
              <w:rPr>
                <w:rFonts w:ascii="仿宋_GB2312" w:eastAsia="仿宋_GB2312" w:hAnsi="仿宋"/>
                <w:sz w:val="24"/>
              </w:rPr>
            </w:pPr>
            <w:r>
              <w:rPr>
                <w:rFonts w:ascii="仿宋_GB2312" w:eastAsia="仿宋_GB2312" w:hAnsi="仿宋" w:hint="eastAsia"/>
                <w:sz w:val="24"/>
              </w:rPr>
              <w:t>CPU≥i5、内存≥4G、显示器≥19寸（不限缩放比）</w:t>
            </w:r>
          </w:p>
        </w:tc>
      </w:tr>
      <w:tr w:rsidR="00BF5E58" w:rsidTr="00A319A8">
        <w:trPr>
          <w:jc w:val="center"/>
        </w:trPr>
        <w:tc>
          <w:tcPr>
            <w:tcW w:w="878" w:type="dxa"/>
            <w:vAlign w:val="center"/>
          </w:tcPr>
          <w:p w:rsidR="00BF5E58" w:rsidRDefault="00BF5E58" w:rsidP="00A319A8">
            <w:pPr>
              <w:widowControl/>
              <w:spacing w:line="480" w:lineRule="exact"/>
              <w:jc w:val="center"/>
              <w:rPr>
                <w:rFonts w:ascii="仿宋_GB2312" w:eastAsia="仿宋_GB2312" w:hAnsi="仿宋"/>
                <w:sz w:val="24"/>
              </w:rPr>
            </w:pPr>
            <w:r>
              <w:rPr>
                <w:rFonts w:ascii="仿宋_GB2312" w:eastAsia="仿宋_GB2312" w:hAnsi="仿宋" w:hint="eastAsia"/>
                <w:sz w:val="24"/>
              </w:rPr>
              <w:t>3</w:t>
            </w:r>
          </w:p>
        </w:tc>
        <w:tc>
          <w:tcPr>
            <w:tcW w:w="2207" w:type="dxa"/>
            <w:vAlign w:val="center"/>
          </w:tcPr>
          <w:p w:rsidR="00BF5E58" w:rsidRDefault="00BF5E58" w:rsidP="00A319A8">
            <w:pPr>
              <w:widowControl/>
              <w:spacing w:line="480" w:lineRule="exact"/>
              <w:jc w:val="center"/>
              <w:rPr>
                <w:rFonts w:ascii="仿宋_GB2312" w:eastAsia="仿宋_GB2312" w:hAnsi="仿宋"/>
                <w:sz w:val="24"/>
              </w:rPr>
            </w:pPr>
            <w:r>
              <w:rPr>
                <w:rFonts w:ascii="仿宋_GB2312" w:eastAsia="仿宋_GB2312" w:hAnsi="仿宋_GB2312" w:cs="仿宋_GB2312" w:hint="eastAsia"/>
                <w:sz w:val="24"/>
              </w:rPr>
              <w:t>网络</w:t>
            </w:r>
          </w:p>
        </w:tc>
        <w:tc>
          <w:tcPr>
            <w:tcW w:w="5635" w:type="dxa"/>
            <w:vAlign w:val="center"/>
          </w:tcPr>
          <w:p w:rsidR="00BF5E58" w:rsidRDefault="00BF5E58" w:rsidP="00A319A8">
            <w:pPr>
              <w:widowControl/>
              <w:spacing w:line="480" w:lineRule="exact"/>
              <w:rPr>
                <w:rFonts w:ascii="仿宋_GB2312" w:eastAsia="仿宋_GB2312" w:hAnsi="仿宋"/>
                <w:sz w:val="24"/>
              </w:rPr>
            </w:pPr>
            <w:r>
              <w:rPr>
                <w:rFonts w:ascii="仿宋_GB2312" w:eastAsia="仿宋_GB2312" w:hAnsi="仿宋_GB2312" w:cs="仿宋_GB2312" w:hint="eastAsia"/>
                <w:sz w:val="24"/>
              </w:rPr>
              <w:t>服务器与计算机必须在一个局域网内，局域网通畅无通信故障</w:t>
            </w:r>
          </w:p>
        </w:tc>
      </w:tr>
    </w:tbl>
    <w:p w:rsidR="00BF5E58" w:rsidRDefault="00BF5E58" w:rsidP="00BF5E58">
      <w:pPr>
        <w:spacing w:line="560" w:lineRule="exact"/>
        <w:ind w:firstLineChars="200" w:firstLine="640"/>
        <w:jc w:val="left"/>
        <w:rPr>
          <w:rFonts w:ascii="仿宋_GB2312" w:eastAsia="仿宋_GB2312" w:hAnsi="Dotum"/>
          <w:color w:val="FF0000"/>
          <w:sz w:val="32"/>
          <w:szCs w:val="32"/>
        </w:rPr>
      </w:pPr>
    </w:p>
    <w:p w:rsidR="00BF5E58" w:rsidRDefault="00BF5E58" w:rsidP="00BF5E58">
      <w:pPr>
        <w:spacing w:line="560" w:lineRule="exact"/>
        <w:ind w:firstLine="390"/>
        <w:jc w:val="left"/>
        <w:rPr>
          <w:rFonts w:ascii="仿宋_GB2312" w:eastAsia="仿宋_GB2312" w:hAnsi="Dotum"/>
          <w:b/>
          <w:sz w:val="32"/>
          <w:szCs w:val="32"/>
        </w:rPr>
      </w:pPr>
      <w:r>
        <w:rPr>
          <w:rFonts w:ascii="仿宋_GB2312" w:eastAsia="仿宋_GB2312" w:hAnsi="Dotum" w:hint="eastAsia"/>
          <w:b/>
          <w:sz w:val="32"/>
          <w:szCs w:val="32"/>
        </w:rPr>
        <w:t>三、 注意事项</w:t>
      </w:r>
    </w:p>
    <w:p w:rsidR="00BF5E58" w:rsidRDefault="00BF5E58" w:rsidP="00BF5E58">
      <w:pPr>
        <w:spacing w:line="560" w:lineRule="exact"/>
        <w:ind w:firstLine="390"/>
        <w:jc w:val="left"/>
        <w:rPr>
          <w:rFonts w:ascii="仿宋_GB2312" w:eastAsia="仿宋_GB2312" w:hAnsi="Dotum"/>
          <w:b/>
          <w:sz w:val="32"/>
          <w:szCs w:val="32"/>
        </w:rPr>
      </w:pPr>
      <w:r>
        <w:rPr>
          <w:rFonts w:ascii="仿宋_GB2312" w:eastAsia="仿宋_GB2312" w:hAnsi="Dotum" w:hint="eastAsia"/>
          <w:sz w:val="32"/>
          <w:szCs w:val="32"/>
        </w:rPr>
        <w:t xml:space="preserve"> 1.</w:t>
      </w:r>
      <w:r>
        <w:rPr>
          <w:rFonts w:ascii="仿宋_GB2312" w:eastAsia="仿宋_GB2312" w:hAnsi="仿宋_GB2312" w:cs="仿宋_GB2312" w:hint="eastAsia"/>
          <w:kern w:val="0"/>
          <w:sz w:val="32"/>
          <w:szCs w:val="32"/>
        </w:rPr>
        <w:t xml:space="preserve"> 采用手工绘图测试时，</w:t>
      </w:r>
      <w:r>
        <w:rPr>
          <w:rFonts w:ascii="仿宋_GB2312" w:eastAsia="仿宋_GB2312" w:hAnsi="Dotum" w:hint="eastAsia"/>
          <w:sz w:val="32"/>
          <w:szCs w:val="32"/>
        </w:rPr>
        <w:t>考生必须自带2号图板、丁字尺、三角板、圆规、建筑模板、铅笔、橡皮、</w:t>
      </w:r>
      <w:proofErr w:type="gramStart"/>
      <w:r>
        <w:rPr>
          <w:rFonts w:ascii="仿宋_GB2312" w:eastAsia="仿宋_GB2312" w:hAnsi="Dotum" w:hint="eastAsia"/>
          <w:sz w:val="32"/>
          <w:szCs w:val="32"/>
        </w:rPr>
        <w:t>擦图片</w:t>
      </w:r>
      <w:proofErr w:type="gramEnd"/>
      <w:r>
        <w:rPr>
          <w:rFonts w:ascii="仿宋_GB2312" w:eastAsia="仿宋_GB2312" w:hAnsi="Dotum" w:hint="eastAsia"/>
          <w:sz w:val="32"/>
          <w:szCs w:val="32"/>
        </w:rPr>
        <w:t>和胶带纸等绘图器具与用品。</w:t>
      </w:r>
    </w:p>
    <w:p w:rsidR="00BF5E58" w:rsidRDefault="00BF5E58" w:rsidP="00BF5E58">
      <w:pPr>
        <w:numPr>
          <w:ilvl w:val="0"/>
          <w:numId w:val="1"/>
        </w:numPr>
        <w:spacing w:line="560" w:lineRule="exact"/>
        <w:ind w:firstLine="390"/>
        <w:jc w:val="left"/>
        <w:rPr>
          <w:rFonts w:ascii="仿宋_GB2312" w:eastAsia="仿宋_GB2312" w:hAnsi="Dotum"/>
          <w:sz w:val="32"/>
          <w:szCs w:val="32"/>
        </w:rPr>
      </w:pPr>
      <w:r>
        <w:rPr>
          <w:rFonts w:ascii="仿宋_GB2312" w:eastAsia="仿宋_GB2312" w:hAnsi="Dotum" w:hint="eastAsia"/>
          <w:sz w:val="32"/>
          <w:szCs w:val="32"/>
        </w:rPr>
        <w:t>除以上规定的工具及用品外，考生不得将任何纸张、书籍及电子设备等物品带入考场。</w:t>
      </w:r>
    </w:p>
    <w:p w:rsidR="00180D56" w:rsidRPr="00BF5E58" w:rsidRDefault="00180D56"/>
    <w:sectPr w:rsidR="00180D56" w:rsidRPr="00BF5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3BDB6"/>
    <w:multiLevelType w:val="singleLevel"/>
    <w:tmpl w:val="5E23BDB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58"/>
    <w:rsid w:val="00180D56"/>
    <w:rsid w:val="007A3B51"/>
    <w:rsid w:val="00BF5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E5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E5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1085</Characters>
  <Application>Microsoft Office Word</Application>
  <DocSecurity>0</DocSecurity>
  <Lines>9</Lines>
  <Paragraphs>2</Paragraphs>
  <ScaleCrop>false</ScaleCrop>
  <Company>HP Inc.</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c:creator>
  <cp:lastModifiedBy>BD</cp:lastModifiedBy>
  <cp:revision>1</cp:revision>
  <dcterms:created xsi:type="dcterms:W3CDTF">2020-04-28T01:07:00Z</dcterms:created>
  <dcterms:modified xsi:type="dcterms:W3CDTF">2020-04-28T01:09:00Z</dcterms:modified>
</cp:coreProperties>
</file>